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2A7F1" w14:textId="77777777" w:rsidR="00195C14" w:rsidRPr="00FC5D41" w:rsidRDefault="00195C14" w:rsidP="00195C14">
      <w:pPr>
        <w:pStyle w:val="DocHead"/>
        <w:spacing w:before="0" w:line="240" w:lineRule="exact"/>
        <w:ind w:left="-119" w:right="-136" w:firstLine="119"/>
        <w:rPr>
          <w:lang w:val="it-IT"/>
        </w:rPr>
      </w:pPr>
      <w:r w:rsidRPr="00FC5D41">
        <w:rPr>
          <w:lang w:val="it-IT"/>
        </w:rPr>
        <w:t>GALLERIE e GRANDI OPERE SOTTERRANEE</w:t>
      </w:r>
    </w:p>
    <w:p w14:paraId="4BC17FC6" w14:textId="78D0ADF6" w:rsidR="00195C14" w:rsidRPr="00FC5D41" w:rsidRDefault="00284919" w:rsidP="00284919">
      <w:pPr>
        <w:pStyle w:val="Els-Title"/>
        <w:rPr>
          <w:lang w:val="it-IT"/>
        </w:rPr>
      </w:pPr>
      <w:r w:rsidRPr="00FC5D41">
        <w:rPr>
          <w:lang w:val="it-IT"/>
        </w:rPr>
        <w:t>Inserire</w:t>
      </w:r>
      <w:r w:rsidR="00A8375D" w:rsidRPr="00FC5D41">
        <w:rPr>
          <w:lang w:val="it-IT"/>
        </w:rPr>
        <w:t xml:space="preserve"> il titolo dell’articolo, in maiuscolo la prima lettera</w:t>
      </w:r>
    </w:p>
    <w:p w14:paraId="0AC58F16" w14:textId="27FF4981" w:rsidR="00284919" w:rsidRPr="00FC5D41" w:rsidRDefault="00284919" w:rsidP="00284919">
      <w:pPr>
        <w:pStyle w:val="Els-Title"/>
        <w:rPr>
          <w:lang w:val="it-IT"/>
        </w:rPr>
      </w:pPr>
      <w:r w:rsidRPr="00FC5D41">
        <w:rPr>
          <w:lang w:val="it-IT"/>
        </w:rPr>
        <w:t>Inserire il titolo dell’articolo tradotto in inglese</w:t>
      </w:r>
    </w:p>
    <w:p w14:paraId="594FA3BF" w14:textId="1766CB34" w:rsidR="00195C14" w:rsidRPr="00FC5D41" w:rsidRDefault="0067681D" w:rsidP="00195C14">
      <w:pPr>
        <w:pStyle w:val="Els-Author"/>
        <w:ind w:right="2"/>
        <w:rPr>
          <w:lang w:val="it-IT" w:eastAsia="zh-CN"/>
        </w:rPr>
      </w:pPr>
      <w:r w:rsidRPr="00FC5D41">
        <w:rPr>
          <w:lang w:val="it-IT"/>
        </w:rPr>
        <w:t>Primo autore</w:t>
      </w:r>
      <w:r w:rsidR="001509FA" w:rsidRPr="00FC5D41">
        <w:rPr>
          <w:vertAlign w:val="superscript"/>
          <w:lang w:val="it-IT"/>
        </w:rPr>
        <w:t>a</w:t>
      </w:r>
      <w:r w:rsidR="00195C14" w:rsidRPr="00FC5D41">
        <w:rPr>
          <w:lang w:val="it-IT"/>
        </w:rPr>
        <w:t xml:space="preserve">, </w:t>
      </w:r>
      <w:r w:rsidRPr="00FC5D41">
        <w:rPr>
          <w:lang w:val="it-IT"/>
        </w:rPr>
        <w:t>Secondo autore</w:t>
      </w:r>
      <w:r w:rsidR="001509FA" w:rsidRPr="00FC5D41">
        <w:rPr>
          <w:vertAlign w:val="superscript"/>
          <w:lang w:val="it-IT"/>
        </w:rPr>
        <w:t>b</w:t>
      </w:r>
      <w:r w:rsidR="00195C14" w:rsidRPr="00FC5D41">
        <w:rPr>
          <w:lang w:val="it-IT"/>
        </w:rPr>
        <w:t xml:space="preserve">, </w:t>
      </w:r>
      <w:r w:rsidR="001509FA" w:rsidRPr="00FC5D41">
        <w:rPr>
          <w:lang w:val="it-IT"/>
        </w:rPr>
        <w:t>Terzo autore</w:t>
      </w:r>
      <w:r w:rsidR="00A4366E" w:rsidRPr="00FC5D41">
        <w:rPr>
          <w:vertAlign w:val="superscript"/>
          <w:lang w:val="it-IT"/>
        </w:rPr>
        <w:t>a,b</w:t>
      </w:r>
      <w:r w:rsidR="00195C14" w:rsidRPr="00FC5D41">
        <w:rPr>
          <w:lang w:val="it-IT"/>
        </w:rPr>
        <w:t>*</w:t>
      </w:r>
    </w:p>
    <w:p w14:paraId="5F49C7E7" w14:textId="18FC55B2" w:rsidR="00195C14" w:rsidRPr="00FC5D41" w:rsidRDefault="0067681D" w:rsidP="00195C14">
      <w:pPr>
        <w:pStyle w:val="Els-Affiliation"/>
        <w:rPr>
          <w:lang w:val="it-IT"/>
        </w:rPr>
      </w:pPr>
      <w:r w:rsidRPr="00FC5D41">
        <w:rPr>
          <w:vertAlign w:val="superscript"/>
          <w:lang w:val="it-IT"/>
        </w:rPr>
        <w:t>a</w:t>
      </w:r>
      <w:r w:rsidRPr="00FC5D41">
        <w:rPr>
          <w:lang w:val="it-IT"/>
        </w:rPr>
        <w:t>Prima affiliazione di appartenenza, Indirizzo, Città, Nazione</w:t>
      </w:r>
    </w:p>
    <w:p w14:paraId="2C86C9E0" w14:textId="069DBDC0" w:rsidR="00195C14" w:rsidRPr="00FC5D41" w:rsidRDefault="00A8375D" w:rsidP="006D30E1">
      <w:pPr>
        <w:pStyle w:val="Els-Affiliation"/>
        <w:rPr>
          <w:lang w:val="it-IT" w:eastAsia="zh-CN"/>
        </w:rPr>
      </w:pPr>
      <w:r w:rsidRPr="00FC5D41">
        <w:rPr>
          <w:vertAlign w:val="superscript"/>
          <w:lang w:val="it-IT"/>
        </w:rPr>
        <w:t>b</w:t>
      </w:r>
      <w:r w:rsidRPr="00FC5D41">
        <w:rPr>
          <w:lang w:val="it-IT"/>
        </w:rPr>
        <w:t>Seconda affiliazione di appartenenza, Indirizzo, Città, Nazione</w:t>
      </w:r>
      <w:r w:rsidR="00195C14" w:rsidRPr="00FC5D41">
        <w:rPr>
          <w:rFonts w:hint="eastAsia"/>
          <w:lang w:val="it-IT" w:eastAsia="zh-CN"/>
        </w:rPr>
        <w:t xml:space="preserve"> </w:t>
      </w:r>
    </w:p>
    <w:p w14:paraId="49FB71DD" w14:textId="7927AC57" w:rsidR="00195C14" w:rsidRPr="00FC5D41" w:rsidRDefault="0067681D" w:rsidP="00195C14">
      <w:pPr>
        <w:pStyle w:val="Els-Abstract-head"/>
        <w:spacing w:before="200"/>
        <w:rPr>
          <w:color w:val="000000" w:themeColor="text1"/>
          <w:lang w:val="it-IT"/>
        </w:rPr>
      </w:pPr>
      <w:r w:rsidRPr="00FC5D41">
        <w:rPr>
          <w:color w:val="000000" w:themeColor="text1"/>
          <w:lang w:val="it-IT"/>
        </w:rPr>
        <w:t>Sommario</w:t>
      </w:r>
    </w:p>
    <w:p w14:paraId="2954D0EA" w14:textId="795CC0C2" w:rsidR="00EE3D45" w:rsidRPr="00FC5D41" w:rsidRDefault="0067681D" w:rsidP="00EE3D45">
      <w:pPr>
        <w:jc w:val="both"/>
        <w:rPr>
          <w:rFonts w:ascii="Times New Roman"/>
          <w:lang w:val="it-IT"/>
        </w:rPr>
      </w:pPr>
      <w:r w:rsidRPr="00FC5D41">
        <w:rPr>
          <w:rFonts w:ascii="Times New Roman"/>
          <w:lang w:val="it-IT"/>
        </w:rPr>
        <w:t xml:space="preserve">Inserire </w:t>
      </w:r>
      <w:r w:rsidR="00AA321F" w:rsidRPr="00FC5D41">
        <w:rPr>
          <w:rFonts w:ascii="Times New Roman"/>
          <w:lang w:val="it-IT"/>
        </w:rPr>
        <w:t xml:space="preserve">il </w:t>
      </w:r>
      <w:r w:rsidRPr="00FC5D41">
        <w:rPr>
          <w:rFonts w:ascii="Times New Roman"/>
          <w:lang w:val="it-IT"/>
        </w:rPr>
        <w:t>testo del sommario</w:t>
      </w:r>
      <w:r w:rsidR="00AA321F" w:rsidRPr="00FC5D41">
        <w:rPr>
          <w:rFonts w:ascii="Times New Roman"/>
          <w:lang w:val="it-IT"/>
        </w:rPr>
        <w:t>. Non superare il numero massimo di 150 parole.</w:t>
      </w:r>
      <w:r w:rsidR="00A72408" w:rsidRPr="00FC5D41">
        <w:rPr>
          <w:rFonts w:ascii="Times New Roman"/>
          <w:lang w:val="it-IT"/>
        </w:rPr>
        <w:t xml:space="preserve"> Il font da utilizzare è Times New Roman, 11 p, normale. Il formato deve essere giustificato.</w:t>
      </w:r>
    </w:p>
    <w:p w14:paraId="63991EF1" w14:textId="56FC54FA" w:rsidR="00EE3D45" w:rsidRPr="00FC5D41" w:rsidRDefault="00EE3D45" w:rsidP="00EE3D45">
      <w:pPr>
        <w:pStyle w:val="Els-Abstract-head"/>
        <w:spacing w:before="200"/>
        <w:rPr>
          <w:color w:val="000000" w:themeColor="text1"/>
          <w:lang w:val="it-IT"/>
        </w:rPr>
      </w:pPr>
      <w:r w:rsidRPr="00FC5D41">
        <w:rPr>
          <w:color w:val="000000" w:themeColor="text1"/>
          <w:lang w:val="it-IT"/>
        </w:rPr>
        <w:t>Abstract</w:t>
      </w:r>
    </w:p>
    <w:p w14:paraId="3FA774F9" w14:textId="1501F2EA" w:rsidR="00EE3D45" w:rsidRPr="00FC5D41" w:rsidRDefault="00EE3D45" w:rsidP="00EE3D45">
      <w:pPr>
        <w:jc w:val="both"/>
        <w:rPr>
          <w:rFonts w:ascii="Times New Roman"/>
          <w:lang w:val="it-IT"/>
        </w:rPr>
      </w:pPr>
      <w:r w:rsidRPr="00FC5D41">
        <w:rPr>
          <w:rFonts w:ascii="Times New Roman"/>
          <w:lang w:val="it-IT"/>
        </w:rPr>
        <w:t>Inserire il testo dell’abstract in lingua inglese. Non superare il numero massimo di 150 parole. Il font da utilizzare è Times New Roman, 11 p, normale. Il formato deve essere giustificato.</w:t>
      </w:r>
    </w:p>
    <w:p w14:paraId="70799C61" w14:textId="5C3708A5" w:rsidR="00EE3D45" w:rsidRPr="00FC5D41" w:rsidRDefault="00EE3D45" w:rsidP="00EE3D45">
      <w:pPr>
        <w:pStyle w:val="Els-Abstract-head"/>
        <w:spacing w:before="200"/>
        <w:rPr>
          <w:color w:val="000000" w:themeColor="text1"/>
          <w:lang w:val="it-IT"/>
        </w:rPr>
      </w:pPr>
    </w:p>
    <w:p w14:paraId="63F913F3" w14:textId="4A566BFD" w:rsidR="00EE3D45" w:rsidRPr="00FC5D41" w:rsidRDefault="00EE3D45" w:rsidP="00EE3D45">
      <w:pPr>
        <w:rPr>
          <w:rFonts w:ascii="Times New Roman"/>
          <w:lang w:val="it-IT"/>
        </w:rPr>
      </w:pPr>
      <w:r w:rsidRPr="00FC5D41">
        <w:rPr>
          <w:rFonts w:ascii="Times New Roman"/>
          <w:lang w:val="it-IT"/>
        </w:rPr>
        <w:t xml:space="preserve">*corresponding author </w:t>
      </w:r>
    </w:p>
    <w:p w14:paraId="657F4CC2" w14:textId="77777777" w:rsidR="00EE3D45" w:rsidRPr="00FC5D41" w:rsidRDefault="00EE3D45" w:rsidP="00EE3D45">
      <w:pPr>
        <w:rPr>
          <w:rFonts w:ascii="Times New Roman"/>
          <w:lang w:val="it-IT"/>
        </w:rPr>
      </w:pPr>
      <w:r w:rsidRPr="00FC5D41">
        <w:rPr>
          <w:rFonts w:ascii="Times New Roman"/>
          <w:lang w:val="it-IT"/>
        </w:rPr>
        <w:t xml:space="preserve">e-mail e contatti del corresponding author: </w:t>
      </w:r>
    </w:p>
    <w:p w14:paraId="5FB09580" w14:textId="10B70ABD" w:rsidR="00EE3D45" w:rsidRPr="00FC5D41" w:rsidRDefault="00EE3D45" w:rsidP="00EE3D45">
      <w:pPr>
        <w:rPr>
          <w:rFonts w:ascii="Times New Roman"/>
          <w:lang w:val="it-IT"/>
        </w:rPr>
      </w:pPr>
      <w:r w:rsidRPr="00FC5D41">
        <w:rPr>
          <w:rFonts w:ascii="Times New Roman"/>
          <w:lang w:val="it-IT"/>
        </w:rPr>
        <w:t xml:space="preserve">La Peer-review è sotto la responsabilità del </w:t>
      </w:r>
      <w:r w:rsidR="009D76C1">
        <w:rPr>
          <w:rFonts w:ascii="Times New Roman"/>
          <w:lang w:val="it-IT"/>
        </w:rPr>
        <w:t>C</w:t>
      </w:r>
      <w:r w:rsidRPr="00FC5D41">
        <w:rPr>
          <w:rFonts w:ascii="Times New Roman"/>
          <w:lang w:val="it-IT"/>
        </w:rPr>
        <w:t xml:space="preserve">omitato </w:t>
      </w:r>
      <w:r w:rsidR="009D76C1">
        <w:rPr>
          <w:rFonts w:ascii="Times New Roman"/>
          <w:lang w:val="it-IT"/>
        </w:rPr>
        <w:t>S</w:t>
      </w:r>
      <w:r w:rsidRPr="00FC5D41">
        <w:rPr>
          <w:rFonts w:ascii="Times New Roman"/>
          <w:lang w:val="it-IT"/>
        </w:rPr>
        <w:t>cientifico di “Gallerie e Grandi Opere sotterranee”.</w:t>
      </w:r>
    </w:p>
    <w:p w14:paraId="0CF38EB9" w14:textId="0E94FD8A" w:rsidR="00195C14" w:rsidRPr="00253720" w:rsidRDefault="001509FA" w:rsidP="00A4366E">
      <w:pPr>
        <w:jc w:val="both"/>
        <w:rPr>
          <w:rFonts w:ascii="Times New Roman"/>
          <w:b/>
        </w:rPr>
      </w:pPr>
      <w:r w:rsidRPr="00FC5D41">
        <w:rPr>
          <w:rFonts w:ascii="Times New Roman"/>
          <w:b/>
          <w:lang w:val="it-IT"/>
        </w:rPr>
        <w:t>Parole chiave</w:t>
      </w:r>
      <w:r w:rsidR="00195C14" w:rsidRPr="00FC5D41">
        <w:rPr>
          <w:rFonts w:ascii="Times New Roman"/>
          <w:b/>
          <w:lang w:val="it-IT"/>
        </w:rPr>
        <w:t xml:space="preserve">: </w:t>
      </w:r>
      <w:r w:rsidR="00A4366E" w:rsidRPr="00FC5D41">
        <w:rPr>
          <w:rFonts w:ascii="Times New Roman"/>
          <w:b/>
          <w:lang w:val="it-IT"/>
        </w:rPr>
        <w:t>Riportare un numero massimo di parole chiave pari a</w:t>
      </w:r>
      <w:r w:rsidR="00195C14" w:rsidRPr="00FC5D41">
        <w:rPr>
          <w:rFonts w:ascii="Times New Roman"/>
          <w:b/>
          <w:lang w:val="it-IT"/>
        </w:rPr>
        <w:t xml:space="preserve"> 5</w:t>
      </w:r>
      <w:r w:rsidR="00A4366E" w:rsidRPr="00FC5D41">
        <w:rPr>
          <w:rFonts w:ascii="Times New Roman"/>
          <w:b/>
          <w:lang w:val="it-IT"/>
        </w:rPr>
        <w:t>. Le parole chiave non devono essere numerate e devono essere semplicemente separate da virgola. Il font da utilizzare è Times New Roman, 11 p, normal</w:t>
      </w:r>
      <w:r w:rsidR="008E2BC5" w:rsidRPr="00FC5D41">
        <w:rPr>
          <w:rFonts w:ascii="Times New Roman"/>
          <w:b/>
          <w:lang w:val="it-IT"/>
        </w:rPr>
        <w:t>e</w:t>
      </w:r>
      <w:r w:rsidR="00A4366E" w:rsidRPr="00FC5D41">
        <w:rPr>
          <w:rFonts w:ascii="Times New Roman"/>
          <w:b/>
          <w:lang w:val="it-IT"/>
        </w:rPr>
        <w:t xml:space="preserve">. </w:t>
      </w:r>
      <w:r w:rsidR="00A4366E" w:rsidRPr="00253720">
        <w:rPr>
          <w:rFonts w:ascii="Times New Roman"/>
          <w:b/>
        </w:rPr>
        <w:t>Il formato deve essere giustificato.</w:t>
      </w:r>
    </w:p>
    <w:p w14:paraId="76B6FBDC" w14:textId="4163B0FF" w:rsidR="00195C14" w:rsidRDefault="00195C14" w:rsidP="00195C14">
      <w:pPr>
        <w:pStyle w:val="Els-Abstract-head"/>
        <w:spacing w:before="200"/>
      </w:pPr>
    </w:p>
    <w:p w14:paraId="64E93103" w14:textId="5F485423" w:rsidR="00195C14" w:rsidRPr="00FD4558" w:rsidRDefault="006E2EEF" w:rsidP="006E2EEF">
      <w:pPr>
        <w:pStyle w:val="Els-1storder-head"/>
        <w:spacing w:before="360" w:after="120"/>
        <w:rPr>
          <w:b w:val="0"/>
          <w:color w:val="000000" w:themeColor="text1"/>
          <w:sz w:val="28"/>
          <w:szCs w:val="24"/>
          <w:lang w:val="it-IT"/>
        </w:rPr>
      </w:pPr>
      <w:r w:rsidRPr="00FD4558">
        <w:rPr>
          <w:b w:val="0"/>
          <w:color w:val="000000" w:themeColor="text1"/>
          <w:sz w:val="28"/>
          <w:szCs w:val="24"/>
          <w:lang w:val="it-IT"/>
        </w:rPr>
        <w:t>I</w:t>
      </w:r>
      <w:r w:rsidR="0067681D" w:rsidRPr="00FD4558">
        <w:rPr>
          <w:b w:val="0"/>
          <w:color w:val="000000" w:themeColor="text1"/>
          <w:sz w:val="28"/>
          <w:szCs w:val="24"/>
          <w:lang w:val="it-IT"/>
        </w:rPr>
        <w:t>ntroduzione</w:t>
      </w:r>
    </w:p>
    <w:p w14:paraId="2A6D5284" w14:textId="24846BF5" w:rsidR="00A4366E" w:rsidRPr="00FD4558" w:rsidRDefault="0067681D" w:rsidP="008E2BC5">
      <w:pPr>
        <w:jc w:val="both"/>
        <w:rPr>
          <w:rFonts w:ascii="Times New Roman"/>
          <w:color w:val="000000" w:themeColor="text1"/>
          <w:sz w:val="24"/>
          <w:szCs w:val="24"/>
          <w:lang w:val="it-IT"/>
        </w:rPr>
      </w:pPr>
      <w:r w:rsidRPr="00FD4558">
        <w:rPr>
          <w:rFonts w:ascii="Times New Roman"/>
          <w:color w:val="000000" w:themeColor="text1"/>
          <w:sz w:val="24"/>
          <w:szCs w:val="24"/>
          <w:lang w:val="it-IT"/>
        </w:rPr>
        <w:t xml:space="preserve">Inserire </w:t>
      </w:r>
      <w:r w:rsidR="001509FA" w:rsidRPr="00FD4558">
        <w:rPr>
          <w:rFonts w:ascii="Times New Roman"/>
          <w:color w:val="000000" w:themeColor="text1"/>
          <w:sz w:val="24"/>
          <w:szCs w:val="24"/>
          <w:lang w:val="it-IT"/>
        </w:rPr>
        <w:t xml:space="preserve">qui </w:t>
      </w:r>
      <w:r w:rsidRPr="00FD4558">
        <w:rPr>
          <w:rFonts w:ascii="Times New Roman"/>
          <w:color w:val="000000" w:themeColor="text1"/>
          <w:sz w:val="24"/>
          <w:szCs w:val="24"/>
          <w:lang w:val="it-IT"/>
        </w:rPr>
        <w:t>il corpo del testo</w:t>
      </w:r>
      <w:r w:rsidR="00EA3144">
        <w:rPr>
          <w:rFonts w:ascii="Times New Roman"/>
          <w:color w:val="000000" w:themeColor="text1"/>
          <w:sz w:val="24"/>
          <w:szCs w:val="24"/>
          <w:lang w:val="it-IT"/>
        </w:rPr>
        <w:t xml:space="preserve"> (</w:t>
      </w:r>
      <w:r w:rsidR="006D30E1">
        <w:rPr>
          <w:rFonts w:ascii="Times New Roman"/>
          <w:color w:val="000000" w:themeColor="text1"/>
          <w:sz w:val="24"/>
          <w:szCs w:val="24"/>
          <w:lang w:val="it-IT"/>
        </w:rPr>
        <w:t>la dimensione massima di un testo non dovrebbe superare le 20 pagine</w:t>
      </w:r>
      <w:r w:rsidR="00EA3144">
        <w:rPr>
          <w:rFonts w:ascii="Times New Roman"/>
          <w:color w:val="000000" w:themeColor="text1"/>
          <w:sz w:val="24"/>
          <w:szCs w:val="24"/>
          <w:lang w:val="it-IT"/>
        </w:rPr>
        <w:t>)</w:t>
      </w:r>
      <w:r w:rsidRPr="00FD4558">
        <w:rPr>
          <w:rFonts w:ascii="Times New Roman"/>
          <w:color w:val="000000" w:themeColor="text1"/>
          <w:sz w:val="24"/>
          <w:szCs w:val="24"/>
          <w:lang w:val="it-IT"/>
        </w:rPr>
        <w:t xml:space="preserve">. </w:t>
      </w:r>
      <w:r w:rsidR="00A4366E" w:rsidRPr="00FD4558">
        <w:rPr>
          <w:rFonts w:ascii="Times New Roman"/>
          <w:color w:val="000000" w:themeColor="text1"/>
          <w:sz w:val="24"/>
          <w:szCs w:val="24"/>
          <w:lang w:val="it-IT"/>
        </w:rPr>
        <w:t>I paragrafi che si succedono da qui in poi devono essere separat</w:t>
      </w:r>
      <w:r w:rsidR="008E2BC5" w:rsidRPr="00FD4558">
        <w:rPr>
          <w:rFonts w:ascii="Times New Roman"/>
          <w:color w:val="000000" w:themeColor="text1"/>
          <w:sz w:val="24"/>
          <w:szCs w:val="24"/>
          <w:lang w:val="it-IT"/>
        </w:rPr>
        <w:t>i</w:t>
      </w:r>
      <w:r w:rsidR="00A4366E" w:rsidRPr="00FD4558">
        <w:rPr>
          <w:rFonts w:ascii="Times New Roman"/>
          <w:color w:val="000000" w:themeColor="text1"/>
          <w:sz w:val="24"/>
          <w:szCs w:val="24"/>
          <w:lang w:val="it-IT"/>
        </w:rPr>
        <w:t xml:space="preserve"> solo </w:t>
      </w:r>
      <w:r w:rsidR="00A4366E" w:rsidRPr="00FD4558">
        <w:rPr>
          <w:rFonts w:ascii="Times New Roman" w:eastAsia="SimSun"/>
          <w:color w:val="000000" w:themeColor="text1"/>
          <w:sz w:val="24"/>
          <w:szCs w:val="24"/>
          <w:lang w:val="it-IT" w:eastAsia="en-US"/>
        </w:rPr>
        <w:t xml:space="preserve">da titoli, sottotitoli, immagini e formule. I titoli delle sezioni </w:t>
      </w:r>
      <w:r w:rsidR="008E2BC5" w:rsidRPr="00FD4558">
        <w:rPr>
          <w:rFonts w:ascii="Times New Roman" w:eastAsia="SimSun"/>
          <w:color w:val="000000" w:themeColor="text1"/>
          <w:sz w:val="24"/>
          <w:szCs w:val="24"/>
          <w:lang w:val="it-IT" w:eastAsia="en-US"/>
        </w:rPr>
        <w:t xml:space="preserve">devono essere numerati. </w:t>
      </w:r>
      <w:r w:rsidR="008E2BC5" w:rsidRPr="00FD4558">
        <w:rPr>
          <w:rFonts w:ascii="Times New Roman"/>
          <w:color w:val="000000" w:themeColor="text1"/>
          <w:sz w:val="24"/>
          <w:szCs w:val="24"/>
          <w:lang w:val="it-IT"/>
        </w:rPr>
        <w:t>Il font da utilizzare è Times New Roman, 12 p, grassetto. Di seguito u</w:t>
      </w:r>
      <w:r w:rsidR="00A4366E" w:rsidRPr="00FD4558">
        <w:rPr>
          <w:rFonts w:ascii="Times New Roman" w:eastAsia="SimSun"/>
          <w:color w:val="000000" w:themeColor="text1"/>
          <w:sz w:val="24"/>
          <w:szCs w:val="24"/>
          <w:lang w:val="it-IT" w:eastAsia="en-US"/>
        </w:rPr>
        <w:t>lteriori istruzioni per gli autori. Si prega di seguire i layout</w:t>
      </w:r>
      <w:r w:rsidR="008E2BC5" w:rsidRPr="00FD4558">
        <w:rPr>
          <w:rFonts w:ascii="Times New Roman" w:eastAsia="SimSun"/>
          <w:color w:val="000000" w:themeColor="text1"/>
          <w:sz w:val="24"/>
          <w:szCs w:val="24"/>
          <w:lang w:val="it-IT" w:eastAsia="en-US"/>
        </w:rPr>
        <w:t>s</w:t>
      </w:r>
      <w:r w:rsidR="00A4366E" w:rsidRPr="00FD4558">
        <w:rPr>
          <w:rFonts w:ascii="Times New Roman" w:eastAsia="SimSun"/>
          <w:color w:val="000000" w:themeColor="text1"/>
          <w:sz w:val="24"/>
          <w:szCs w:val="24"/>
          <w:lang w:val="it-IT" w:eastAsia="en-US"/>
        </w:rPr>
        <w:t xml:space="preserve"> di formattazione e stile che sono stati impostati </w:t>
      </w:r>
      <w:r w:rsidR="008E2BC5" w:rsidRPr="00FD4558">
        <w:rPr>
          <w:rFonts w:ascii="Times New Roman" w:eastAsia="SimSun"/>
          <w:color w:val="000000" w:themeColor="text1"/>
          <w:sz w:val="24"/>
          <w:szCs w:val="24"/>
          <w:lang w:val="it-IT" w:eastAsia="en-US"/>
        </w:rPr>
        <w:t>nel presente template.</w:t>
      </w:r>
    </w:p>
    <w:p w14:paraId="1B76FE62" w14:textId="0DC3B381" w:rsidR="00A4366E" w:rsidRPr="00FD4558" w:rsidRDefault="00A4366E" w:rsidP="00D137D4">
      <w:pPr>
        <w:pStyle w:val="Els-body-text"/>
        <w:spacing w:line="276" w:lineRule="auto"/>
        <w:ind w:right="-28" w:firstLine="0"/>
        <w:rPr>
          <w:sz w:val="24"/>
          <w:szCs w:val="24"/>
          <w:lang w:val="it-IT"/>
        </w:rPr>
      </w:pPr>
    </w:p>
    <w:p w14:paraId="5FF85E6F" w14:textId="1F144AEE" w:rsidR="00195C14" w:rsidRPr="00FD4558" w:rsidRDefault="0067681D" w:rsidP="006E2EEF">
      <w:pPr>
        <w:pStyle w:val="Els-2ndorder-head"/>
        <w:spacing w:after="120"/>
        <w:rPr>
          <w:color w:val="000000" w:themeColor="text1"/>
          <w:sz w:val="24"/>
          <w:lang w:val="it-IT"/>
        </w:rPr>
      </w:pPr>
      <w:r w:rsidRPr="00FD4558">
        <w:rPr>
          <w:color w:val="000000" w:themeColor="text1"/>
          <w:sz w:val="24"/>
          <w:lang w:val="it-IT"/>
        </w:rPr>
        <w:t>Struttura</w:t>
      </w:r>
    </w:p>
    <w:p w14:paraId="22686B7A" w14:textId="2E130D8D" w:rsidR="008E2BC5" w:rsidRPr="00FD4558" w:rsidRDefault="008E2BC5" w:rsidP="00AA321F">
      <w:pPr>
        <w:pStyle w:val="Nessunaspaziatura"/>
        <w:spacing w:line="276" w:lineRule="auto"/>
        <w:jc w:val="both"/>
        <w:rPr>
          <w:rFonts w:ascii="Times New Roman"/>
          <w:sz w:val="24"/>
          <w:lang w:val="it-IT"/>
        </w:rPr>
      </w:pPr>
      <w:r w:rsidRPr="00FD4558">
        <w:rPr>
          <w:rFonts w:ascii="Times New Roman"/>
          <w:sz w:val="24"/>
          <w:lang w:val="it-IT"/>
        </w:rPr>
        <w:t xml:space="preserve">I file devono essere </w:t>
      </w:r>
      <w:r w:rsidR="00641A9A" w:rsidRPr="00FD4558">
        <w:rPr>
          <w:rFonts w:ascii="Times New Roman"/>
          <w:sz w:val="24"/>
          <w:lang w:val="it-IT"/>
        </w:rPr>
        <w:t xml:space="preserve">prodotti </w:t>
      </w:r>
      <w:r w:rsidRPr="00FD4558">
        <w:rPr>
          <w:rFonts w:ascii="Times New Roman"/>
          <w:sz w:val="24"/>
          <w:lang w:val="it-IT"/>
        </w:rPr>
        <w:t xml:space="preserve">solo in </w:t>
      </w:r>
      <w:r w:rsidR="00641A9A" w:rsidRPr="00FD4558">
        <w:rPr>
          <w:rFonts w:ascii="Times New Roman"/>
          <w:sz w:val="24"/>
          <w:lang w:val="it-IT"/>
        </w:rPr>
        <w:t xml:space="preserve">format </w:t>
      </w:r>
      <w:r w:rsidRPr="00FD4558">
        <w:rPr>
          <w:rFonts w:ascii="Times New Roman"/>
          <w:sz w:val="24"/>
          <w:lang w:val="it-IT"/>
        </w:rPr>
        <w:t>MS Word; figure e tabelle devono</w:t>
      </w:r>
      <w:r w:rsidR="00641A9A" w:rsidRPr="00FD4558">
        <w:rPr>
          <w:rFonts w:ascii="Times New Roman"/>
          <w:sz w:val="24"/>
          <w:lang w:val="it-IT"/>
        </w:rPr>
        <w:t xml:space="preserve"> essere incorporati</w:t>
      </w:r>
      <w:r w:rsidRPr="00FD4558">
        <w:rPr>
          <w:rFonts w:ascii="Times New Roman"/>
          <w:sz w:val="24"/>
          <w:lang w:val="it-IT"/>
        </w:rPr>
        <w:t xml:space="preserve"> nel testo e non forniti separatamente. Gli autori sono pregati di utilizzare il maggior numero possibile di caratteri normali nel testo. Caratteri speciali (i.e. Giapponese, Cinese, Coreano, etc.) possono causare problemi durante l'elaborazione del testo. Per evitare errori, si invitano gli Autori ad utilizzare il 'correttore ortografico' disponibile in MS Word. </w:t>
      </w:r>
      <w:r w:rsidR="00641A9A" w:rsidRPr="00FD4558">
        <w:rPr>
          <w:rFonts w:ascii="Times New Roman"/>
          <w:sz w:val="24"/>
          <w:lang w:val="it-IT"/>
        </w:rPr>
        <w:t xml:space="preserve">Nell’organizzazione del testo gli Autori devono </w:t>
      </w:r>
      <w:r w:rsidR="00641A9A" w:rsidRPr="00FD4558">
        <w:rPr>
          <w:rFonts w:ascii="Times New Roman"/>
          <w:sz w:val="24"/>
          <w:lang w:val="it-IT"/>
        </w:rPr>
        <w:lastRenderedPageBreak/>
        <w:t>seguire il seguente ordine:</w:t>
      </w:r>
      <w:r w:rsidRPr="00FD4558">
        <w:rPr>
          <w:rFonts w:ascii="Times New Roman"/>
          <w:sz w:val="24"/>
          <w:lang w:val="it-IT"/>
        </w:rPr>
        <w:t xml:space="preserve"> Titolo, Autori, Affiliazioni, </w:t>
      </w:r>
      <w:r w:rsidR="00641A9A" w:rsidRPr="00FD4558">
        <w:rPr>
          <w:rFonts w:ascii="Times New Roman"/>
          <w:sz w:val="24"/>
          <w:lang w:val="it-IT"/>
        </w:rPr>
        <w:t>Sommario</w:t>
      </w:r>
      <w:r w:rsidRPr="00FD4558">
        <w:rPr>
          <w:rFonts w:ascii="Times New Roman"/>
          <w:sz w:val="24"/>
          <w:lang w:val="it-IT"/>
        </w:rPr>
        <w:t>, Parole chiave, Testo principale (comprese figure e tabelle), Ringraziamenti, Riferimenti, Appendice.</w:t>
      </w:r>
    </w:p>
    <w:p w14:paraId="5D34F56C" w14:textId="78833F56" w:rsidR="00641A9A" w:rsidRPr="00FD4558" w:rsidRDefault="00641A9A" w:rsidP="00AA321F">
      <w:pPr>
        <w:pStyle w:val="Nessunaspaziatura"/>
        <w:spacing w:line="276" w:lineRule="auto"/>
        <w:ind w:firstLine="284"/>
        <w:jc w:val="both"/>
        <w:rPr>
          <w:rFonts w:ascii="Times New Roman"/>
          <w:sz w:val="24"/>
          <w:lang w:val="it-IT" w:eastAsia="en-US"/>
        </w:rPr>
      </w:pPr>
      <w:r w:rsidRPr="00FD4558">
        <w:rPr>
          <w:rFonts w:ascii="Times New Roman"/>
          <w:sz w:val="24"/>
          <w:lang w:val="it-IT"/>
        </w:rPr>
        <w:t xml:space="preserve">Ogni paragrafo, ad eccezione del primo di ogni capitolo o sottocapitolo, deve </w:t>
      </w:r>
      <w:r w:rsidR="00FD4558" w:rsidRPr="00FD4558">
        <w:rPr>
          <w:rFonts w:ascii="Times New Roman"/>
          <w:sz w:val="24"/>
          <w:lang w:val="it-IT"/>
        </w:rPr>
        <w:t>avere un rientro di 0.</w:t>
      </w:r>
      <w:r w:rsidRPr="00FD4558">
        <w:rPr>
          <w:rFonts w:ascii="Times New Roman"/>
          <w:sz w:val="24"/>
          <w:lang w:val="it-IT"/>
        </w:rPr>
        <w:t>5</w:t>
      </w:r>
      <w:r w:rsidR="00FD4558" w:rsidRPr="00FD4558">
        <w:rPr>
          <w:rFonts w:ascii="Times New Roman"/>
          <w:sz w:val="24"/>
          <w:lang w:val="it-IT"/>
        </w:rPr>
        <w:t xml:space="preserve"> </w:t>
      </w:r>
      <w:r w:rsidRPr="00FD4558">
        <w:rPr>
          <w:rFonts w:ascii="Times New Roman"/>
          <w:sz w:val="24"/>
          <w:lang w:val="it-IT"/>
        </w:rPr>
        <w:t xml:space="preserve">cm. </w:t>
      </w:r>
      <w:r w:rsidRPr="00FD4558">
        <w:rPr>
          <w:rFonts w:ascii="Times New Roman"/>
          <w:sz w:val="24"/>
          <w:lang w:val="it-IT" w:eastAsia="en-US"/>
        </w:rPr>
        <w:t xml:space="preserve">Gli elenchi puntati possono essere inclusi nel testo e </w:t>
      </w:r>
      <w:r w:rsidR="00AA321F" w:rsidRPr="00FD4558">
        <w:rPr>
          <w:rFonts w:ascii="Times New Roman"/>
          <w:sz w:val="24"/>
          <w:lang w:val="it-IT" w:eastAsia="en-US"/>
        </w:rPr>
        <w:t>formattati</w:t>
      </w:r>
      <w:r w:rsidRPr="00FD4558">
        <w:rPr>
          <w:rFonts w:ascii="Times New Roman"/>
          <w:sz w:val="24"/>
          <w:lang w:val="it-IT" w:eastAsia="en-US"/>
        </w:rPr>
        <w:t xml:space="preserve"> come di seguito indicato:</w:t>
      </w:r>
    </w:p>
    <w:p w14:paraId="091B31AB" w14:textId="03025262" w:rsidR="00195C14" w:rsidRPr="00FD4558" w:rsidRDefault="00AA321F" w:rsidP="00D137D4">
      <w:pPr>
        <w:pStyle w:val="Els-bulletlist"/>
        <w:numPr>
          <w:ilvl w:val="0"/>
          <w:numId w:val="4"/>
        </w:numPr>
        <w:spacing w:before="120" w:line="276" w:lineRule="auto"/>
        <w:ind w:left="238" w:hanging="238"/>
        <w:rPr>
          <w:sz w:val="24"/>
          <w:szCs w:val="24"/>
          <w:lang w:val="it-IT"/>
        </w:rPr>
      </w:pPr>
      <w:r w:rsidRPr="00FD4558">
        <w:rPr>
          <w:sz w:val="24"/>
          <w:szCs w:val="24"/>
          <w:lang w:val="it-IT"/>
        </w:rPr>
        <w:t>pri</w:t>
      </w:r>
      <w:r w:rsidR="00641A9A" w:rsidRPr="00FD4558">
        <w:rPr>
          <w:sz w:val="24"/>
          <w:szCs w:val="24"/>
          <w:lang w:val="it-IT"/>
        </w:rPr>
        <w:t xml:space="preserve">mo punto (uno spazio di </w:t>
      </w:r>
      <w:r w:rsidR="00890E37" w:rsidRPr="00FD4558">
        <w:rPr>
          <w:sz w:val="24"/>
          <w:szCs w:val="24"/>
          <w:lang w:val="it-IT"/>
        </w:rPr>
        <w:t xml:space="preserve">6 pt </w:t>
      </w:r>
      <w:r w:rsidR="00641A9A" w:rsidRPr="00FD4558">
        <w:rPr>
          <w:sz w:val="24"/>
          <w:szCs w:val="24"/>
          <w:lang w:val="it-IT"/>
        </w:rPr>
        <w:t>deve essere lasciato prima che venga inserito il primo punto</w:t>
      </w:r>
      <w:r w:rsidR="00890E37" w:rsidRPr="00FD4558">
        <w:rPr>
          <w:sz w:val="24"/>
          <w:szCs w:val="24"/>
          <w:lang w:val="it-IT"/>
        </w:rPr>
        <w:t>);</w:t>
      </w:r>
    </w:p>
    <w:p w14:paraId="734D2D08" w14:textId="0FA8264A" w:rsidR="00195C14" w:rsidRPr="00FD4558" w:rsidRDefault="00641A9A" w:rsidP="00D137D4">
      <w:pPr>
        <w:pStyle w:val="Els-bulletlist"/>
        <w:numPr>
          <w:ilvl w:val="0"/>
          <w:numId w:val="4"/>
        </w:numPr>
        <w:spacing w:line="276" w:lineRule="auto"/>
        <w:ind w:left="238" w:hanging="238"/>
        <w:rPr>
          <w:sz w:val="24"/>
          <w:szCs w:val="24"/>
          <w:lang w:val="it-IT"/>
        </w:rPr>
      </w:pPr>
      <w:r w:rsidRPr="00FD4558">
        <w:rPr>
          <w:sz w:val="24"/>
          <w:szCs w:val="24"/>
          <w:lang w:val="it-IT"/>
        </w:rPr>
        <w:t>secondo punto;</w:t>
      </w:r>
    </w:p>
    <w:p w14:paraId="72C589C8" w14:textId="59125559" w:rsidR="00195C14" w:rsidRPr="00FD4558" w:rsidRDefault="00641A9A" w:rsidP="00D137D4">
      <w:pPr>
        <w:pStyle w:val="Els-bulletlist"/>
        <w:numPr>
          <w:ilvl w:val="0"/>
          <w:numId w:val="4"/>
        </w:numPr>
        <w:spacing w:after="120" w:line="276" w:lineRule="auto"/>
        <w:ind w:left="238" w:hanging="238"/>
        <w:rPr>
          <w:sz w:val="24"/>
          <w:szCs w:val="24"/>
          <w:lang w:val="it-IT"/>
        </w:rPr>
      </w:pPr>
      <w:r w:rsidRPr="00FD4558">
        <w:rPr>
          <w:sz w:val="24"/>
          <w:szCs w:val="24"/>
          <w:lang w:val="it-IT"/>
        </w:rPr>
        <w:t>e così via</w:t>
      </w:r>
      <w:r w:rsidR="00890E37" w:rsidRPr="00FD4558">
        <w:rPr>
          <w:sz w:val="24"/>
          <w:szCs w:val="24"/>
          <w:lang w:val="it-IT"/>
        </w:rPr>
        <w:t xml:space="preserve"> (</w:t>
      </w:r>
      <w:r w:rsidRPr="00FD4558">
        <w:rPr>
          <w:sz w:val="24"/>
          <w:szCs w:val="24"/>
          <w:lang w:val="it-IT"/>
        </w:rPr>
        <w:t>di nuovo uno spazio di</w:t>
      </w:r>
      <w:r w:rsidR="00890E37" w:rsidRPr="00FD4558">
        <w:rPr>
          <w:sz w:val="24"/>
          <w:szCs w:val="24"/>
          <w:lang w:val="it-IT"/>
        </w:rPr>
        <w:t xml:space="preserve"> 6 pt </w:t>
      </w:r>
      <w:r w:rsidRPr="00FD4558">
        <w:rPr>
          <w:sz w:val="24"/>
          <w:szCs w:val="24"/>
          <w:lang w:val="it-IT"/>
        </w:rPr>
        <w:t>deve essere inserito dopo l’ultimo punto</w:t>
      </w:r>
      <w:r w:rsidR="00890E37" w:rsidRPr="00FD4558">
        <w:rPr>
          <w:sz w:val="24"/>
          <w:szCs w:val="24"/>
          <w:lang w:val="it-IT"/>
        </w:rPr>
        <w:t>).</w:t>
      </w:r>
    </w:p>
    <w:p w14:paraId="428A27DB" w14:textId="77777777" w:rsidR="00641A9A" w:rsidRPr="00FD4558" w:rsidRDefault="00641A9A" w:rsidP="00FD4558">
      <w:pPr>
        <w:pStyle w:val="Els-body-text"/>
        <w:spacing w:line="276" w:lineRule="auto"/>
        <w:ind w:firstLine="0"/>
        <w:rPr>
          <w:sz w:val="24"/>
          <w:szCs w:val="24"/>
          <w:lang w:val="it-IT"/>
        </w:rPr>
      </w:pPr>
      <w:r w:rsidRPr="00FD4558">
        <w:rPr>
          <w:sz w:val="24"/>
          <w:szCs w:val="24"/>
          <w:lang w:val="it-IT"/>
        </w:rPr>
        <w:t>Come indicato nel template, i documenti devono essere preparati in colonna singola. Non numerare le pagine, la numerazione delle pagine avverrà successivamente.</w:t>
      </w:r>
    </w:p>
    <w:p w14:paraId="05BD6854" w14:textId="5A443679" w:rsidR="006E2EEF" w:rsidRPr="00FD4558" w:rsidRDefault="00AA321F" w:rsidP="006E2EEF">
      <w:pPr>
        <w:pStyle w:val="Els-2ndorder-head"/>
        <w:spacing w:after="120"/>
        <w:rPr>
          <w:sz w:val="24"/>
          <w:lang w:val="it-IT"/>
        </w:rPr>
      </w:pPr>
      <w:r w:rsidRPr="00FD4558">
        <w:rPr>
          <w:sz w:val="24"/>
          <w:lang w:val="it-IT"/>
        </w:rPr>
        <w:t>Titoli</w:t>
      </w:r>
    </w:p>
    <w:p w14:paraId="7D5D1802" w14:textId="7C3F4A5B" w:rsidR="00B1060B" w:rsidRPr="00FD4558" w:rsidRDefault="00FD4558" w:rsidP="00D21277">
      <w:pPr>
        <w:pStyle w:val="Els-body-text"/>
        <w:spacing w:line="276" w:lineRule="auto"/>
        <w:ind w:firstLine="0"/>
        <w:rPr>
          <w:sz w:val="24"/>
          <w:szCs w:val="24"/>
          <w:lang w:val="it-IT"/>
        </w:rPr>
      </w:pPr>
      <w:r>
        <w:rPr>
          <w:sz w:val="24"/>
          <w:szCs w:val="24"/>
          <w:lang w:val="it-IT"/>
        </w:rPr>
        <w:t>I titoli devon</w:t>
      </w:r>
      <w:r w:rsidR="00AA321F" w:rsidRPr="00FD4558">
        <w:rPr>
          <w:sz w:val="24"/>
          <w:szCs w:val="24"/>
          <w:lang w:val="it-IT"/>
        </w:rPr>
        <w:t>o essere giustificati a sinistra, con la prima lettera maiuscola e numerati in maniera sequenziale, a partire dall’Introduzione.</w:t>
      </w:r>
      <w:r w:rsidR="00714AA4" w:rsidRPr="00FD4558">
        <w:rPr>
          <w:sz w:val="24"/>
          <w:szCs w:val="24"/>
          <w:lang w:val="it-IT"/>
        </w:rPr>
        <w:t xml:space="preserve"> I sottotitoli devono essere con la prima lettera maiuscola e</w:t>
      </w:r>
      <w:r w:rsidR="00B1060B" w:rsidRPr="00FD4558">
        <w:rPr>
          <w:sz w:val="24"/>
          <w:szCs w:val="24"/>
          <w:lang w:val="it-IT"/>
        </w:rPr>
        <w:t xml:space="preserve"> successive minuscole </w:t>
      </w:r>
      <w:r w:rsidR="00714AA4" w:rsidRPr="00FD4558">
        <w:rPr>
          <w:sz w:val="24"/>
          <w:szCs w:val="24"/>
          <w:lang w:val="it-IT"/>
        </w:rPr>
        <w:t>corsivo, numerate come 1.1, 1.2, e</w:t>
      </w:r>
      <w:r w:rsidR="006D30E1">
        <w:rPr>
          <w:sz w:val="24"/>
          <w:szCs w:val="24"/>
          <w:lang w:val="it-IT"/>
        </w:rPr>
        <w:t>c</w:t>
      </w:r>
      <w:r w:rsidR="00714AA4" w:rsidRPr="00FD4558">
        <w:rPr>
          <w:sz w:val="24"/>
          <w:szCs w:val="24"/>
          <w:lang w:val="it-IT"/>
        </w:rPr>
        <w:t>c</w:t>
      </w:r>
      <w:r w:rsidR="006D30E1">
        <w:rPr>
          <w:sz w:val="24"/>
          <w:szCs w:val="24"/>
          <w:lang w:val="it-IT"/>
        </w:rPr>
        <w:t>.</w:t>
      </w:r>
      <w:r w:rsidR="00714AA4" w:rsidRPr="00FD4558">
        <w:rPr>
          <w:sz w:val="24"/>
          <w:szCs w:val="24"/>
          <w:lang w:val="it-IT"/>
        </w:rPr>
        <w:t>, giustificati a sinistra</w:t>
      </w:r>
      <w:r w:rsidR="00B1060B" w:rsidRPr="00FD4558">
        <w:rPr>
          <w:sz w:val="24"/>
          <w:szCs w:val="24"/>
          <w:lang w:val="it-IT"/>
        </w:rPr>
        <w:t>, con la seconda e successive righe rientranti. Tutte le intestazioni devono avere almeno tre righe di testo dopo di esse prima di un'interruzione di pagina o colonna. Gli Autori si assicurino che non ci siano vuoti nell’area di testo eccetto per l'ultima pagina.</w:t>
      </w:r>
    </w:p>
    <w:p w14:paraId="21474B03" w14:textId="702ABB80" w:rsidR="006E2EEF" w:rsidRPr="00FD4558" w:rsidRDefault="0067681D" w:rsidP="00D21277">
      <w:pPr>
        <w:pStyle w:val="Els-2ndorder-head"/>
        <w:spacing w:after="120"/>
        <w:rPr>
          <w:color w:val="000000" w:themeColor="text1"/>
          <w:sz w:val="24"/>
          <w:lang w:val="it-IT"/>
        </w:rPr>
      </w:pPr>
      <w:r w:rsidRPr="00FD4558">
        <w:rPr>
          <w:color w:val="000000" w:themeColor="text1"/>
          <w:sz w:val="24"/>
          <w:lang w:val="it-IT"/>
        </w:rPr>
        <w:t>Simboli e abbreviazioni</w:t>
      </w:r>
    </w:p>
    <w:p w14:paraId="649D0A69" w14:textId="736BAA63" w:rsidR="000B4113" w:rsidRPr="00FD4558" w:rsidRDefault="000B4113" w:rsidP="000B4113">
      <w:pPr>
        <w:pStyle w:val="Els-body-text"/>
        <w:spacing w:line="276" w:lineRule="auto"/>
        <w:ind w:firstLine="0"/>
        <w:rPr>
          <w:sz w:val="24"/>
          <w:szCs w:val="24"/>
          <w:lang w:val="it-IT"/>
        </w:rPr>
      </w:pPr>
      <w:r w:rsidRPr="00FD4558">
        <w:rPr>
          <w:sz w:val="24"/>
          <w:szCs w:val="24"/>
          <w:lang w:val="it-IT"/>
        </w:rPr>
        <w:t>I simboli che indicano vettori e matrici devono essere indicati in grassetto. I nomi di variabili scalari vanno normalmente espressi in corsivo. Pesi e misure devono essere espressi in unità SI. Tutte le abbreviazioni o simboli non</w:t>
      </w:r>
      <w:r w:rsidR="00253720" w:rsidRPr="00FD4558">
        <w:rPr>
          <w:sz w:val="24"/>
          <w:szCs w:val="24"/>
          <w:lang w:val="it-IT"/>
        </w:rPr>
        <w:t xml:space="preserve"> </w:t>
      </w:r>
      <w:r w:rsidRPr="00FD4558">
        <w:rPr>
          <w:sz w:val="24"/>
          <w:szCs w:val="24"/>
          <w:lang w:val="it-IT"/>
        </w:rPr>
        <w:t>standard devono essere definiti quando citati per la prima volta o andrebbe definito un glossario.</w:t>
      </w:r>
    </w:p>
    <w:p w14:paraId="75E1A1FD" w14:textId="585DD62E" w:rsidR="006E2EEF" w:rsidRPr="00FD4558" w:rsidRDefault="0067681D" w:rsidP="006E2EEF">
      <w:pPr>
        <w:pStyle w:val="Els-2ndorder-head"/>
        <w:spacing w:after="120"/>
        <w:rPr>
          <w:color w:val="000000" w:themeColor="text1"/>
          <w:sz w:val="24"/>
          <w:lang w:val="it-IT"/>
        </w:rPr>
      </w:pPr>
      <w:r w:rsidRPr="00FD4558">
        <w:rPr>
          <w:color w:val="000000" w:themeColor="text1"/>
          <w:sz w:val="24"/>
          <w:lang w:val="it-IT"/>
        </w:rPr>
        <w:t>Tabelle</w:t>
      </w:r>
    </w:p>
    <w:p w14:paraId="78111EF7" w14:textId="14CB6614" w:rsidR="000B4113" w:rsidRPr="00FD4558" w:rsidRDefault="000B4113" w:rsidP="000B4113">
      <w:pPr>
        <w:pStyle w:val="Els-1storder-head"/>
        <w:numPr>
          <w:ilvl w:val="0"/>
          <w:numId w:val="0"/>
        </w:numPr>
        <w:spacing w:line="276" w:lineRule="auto"/>
        <w:jc w:val="both"/>
        <w:rPr>
          <w:b w:val="0"/>
          <w:sz w:val="24"/>
          <w:szCs w:val="24"/>
          <w:lang w:val="it-IT"/>
        </w:rPr>
      </w:pPr>
      <w:r w:rsidRPr="00FD4558">
        <w:rPr>
          <w:b w:val="0"/>
          <w:sz w:val="24"/>
          <w:szCs w:val="24"/>
          <w:lang w:val="it-IT"/>
        </w:rPr>
        <w:t>Tutte le tabelle devono essere numerate con numeri arabi. Ogni tabella va</w:t>
      </w:r>
      <w:r w:rsidR="00372D8B" w:rsidRPr="00FD4558">
        <w:rPr>
          <w:b w:val="0"/>
          <w:sz w:val="24"/>
          <w:szCs w:val="24"/>
          <w:lang w:val="it-IT"/>
        </w:rPr>
        <w:t xml:space="preserve"> corredata da una didascalia. I </w:t>
      </w:r>
      <w:r w:rsidRPr="00FD4558">
        <w:rPr>
          <w:b w:val="0"/>
          <w:sz w:val="24"/>
          <w:szCs w:val="24"/>
          <w:lang w:val="it-IT"/>
        </w:rPr>
        <w:t xml:space="preserve">titoli vanno posizionati sopra le relative tabelle che devono essere definite solo attraverso linee orizzontali. Queste vanno utilizzate per distinguere le intestazioni delle colonne dal corpo della tabella stessa e </w:t>
      </w:r>
      <w:r w:rsidR="00372D8B" w:rsidRPr="00FD4558">
        <w:rPr>
          <w:b w:val="0"/>
          <w:sz w:val="24"/>
          <w:szCs w:val="24"/>
          <w:lang w:val="it-IT"/>
        </w:rPr>
        <w:t>per chiudere i margini inferiore e superiore</w:t>
      </w:r>
      <w:r w:rsidRPr="00FD4558">
        <w:rPr>
          <w:b w:val="0"/>
          <w:sz w:val="24"/>
          <w:szCs w:val="24"/>
          <w:lang w:val="it-IT"/>
        </w:rPr>
        <w:t>. Le tabelle devono essere incorporate nel testo e non fornite separatamente. Di seguito è riportato un esempio che gli autori potrebbero trovare utile.</w:t>
      </w:r>
    </w:p>
    <w:p w14:paraId="4D6A489C" w14:textId="6FD11F45" w:rsidR="00195C14" w:rsidRPr="00FD4558" w:rsidRDefault="00FD4558" w:rsidP="00890E37">
      <w:pPr>
        <w:pStyle w:val="Els-caption"/>
        <w:spacing w:after="80"/>
        <w:jc w:val="center"/>
        <w:rPr>
          <w:sz w:val="20"/>
          <w:lang w:val="it-IT"/>
        </w:rPr>
      </w:pPr>
      <w:r>
        <w:rPr>
          <w:sz w:val="20"/>
          <w:lang w:val="it-IT"/>
        </w:rPr>
        <w:t>Tabella 1. Un esempio di didascalia</w:t>
      </w:r>
      <w:r w:rsidR="00195C14" w:rsidRPr="00FD4558">
        <w:rPr>
          <w:sz w:val="20"/>
          <w:lang w:val="it-IT"/>
        </w:rPr>
        <w:t>.</w:t>
      </w:r>
    </w:p>
    <w:tbl>
      <w:tblPr>
        <w:tblW w:w="0" w:type="auto"/>
        <w:jc w:val="center"/>
        <w:tblLook w:val="01E0" w:firstRow="1" w:lastRow="1" w:firstColumn="1" w:lastColumn="1" w:noHBand="0" w:noVBand="0"/>
      </w:tblPr>
      <w:tblGrid>
        <w:gridCol w:w="1909"/>
        <w:gridCol w:w="1559"/>
        <w:gridCol w:w="1417"/>
      </w:tblGrid>
      <w:tr w:rsidR="00195C14" w:rsidRPr="00FD4558" w14:paraId="280D86B9" w14:textId="77777777" w:rsidTr="00890E37">
        <w:trPr>
          <w:trHeight w:val="340"/>
          <w:jc w:val="center"/>
        </w:trPr>
        <w:tc>
          <w:tcPr>
            <w:tcW w:w="1909" w:type="dxa"/>
            <w:tcBorders>
              <w:top w:val="single" w:sz="4" w:space="0" w:color="auto"/>
              <w:bottom w:val="single" w:sz="4" w:space="0" w:color="auto"/>
            </w:tcBorders>
            <w:vAlign w:val="center"/>
          </w:tcPr>
          <w:p w14:paraId="017054E1" w14:textId="20832AC7" w:rsidR="00195C14" w:rsidRPr="00FD4558" w:rsidRDefault="00890E37" w:rsidP="00890E37">
            <w:pPr>
              <w:pStyle w:val="Els-table-text"/>
              <w:spacing w:after="0"/>
              <w:jc w:val="center"/>
              <w:rPr>
                <w:b/>
                <w:sz w:val="20"/>
                <w:lang w:val="it-IT"/>
              </w:rPr>
            </w:pPr>
            <w:r w:rsidRPr="00FD4558">
              <w:rPr>
                <w:b/>
                <w:sz w:val="20"/>
                <w:lang w:val="it-IT"/>
              </w:rPr>
              <w:t>C</w:t>
            </w:r>
            <w:r w:rsidR="00FD4558">
              <w:rPr>
                <w:b/>
                <w:sz w:val="20"/>
                <w:lang w:val="it-IT"/>
              </w:rPr>
              <w:t>olonna</w:t>
            </w:r>
          </w:p>
        </w:tc>
        <w:tc>
          <w:tcPr>
            <w:tcW w:w="1559" w:type="dxa"/>
            <w:tcBorders>
              <w:top w:val="single" w:sz="4" w:space="0" w:color="auto"/>
              <w:bottom w:val="single" w:sz="4" w:space="0" w:color="auto"/>
            </w:tcBorders>
            <w:vAlign w:val="center"/>
          </w:tcPr>
          <w:p w14:paraId="4D74E4CC" w14:textId="15BDFDAB" w:rsidR="00195C14" w:rsidRPr="00FD4558" w:rsidRDefault="00FD4558" w:rsidP="00890E37">
            <w:pPr>
              <w:pStyle w:val="Els-table-text"/>
              <w:spacing w:after="0"/>
              <w:jc w:val="center"/>
              <w:rPr>
                <w:b/>
                <w:sz w:val="20"/>
                <w:lang w:val="it-IT"/>
              </w:rPr>
            </w:pPr>
            <w:r>
              <w:rPr>
                <w:b/>
                <w:sz w:val="20"/>
                <w:lang w:val="it-IT"/>
              </w:rPr>
              <w:t>Dato</w:t>
            </w:r>
            <w:r w:rsidR="00195C14" w:rsidRPr="00FD4558">
              <w:rPr>
                <w:b/>
                <w:sz w:val="20"/>
                <w:lang w:val="it-IT"/>
              </w:rPr>
              <w:t xml:space="preserve"> A </w:t>
            </w:r>
            <w:r w:rsidR="00195C14" w:rsidRPr="00FD4558">
              <w:rPr>
                <w:sz w:val="20"/>
                <w:lang w:val="it-IT"/>
              </w:rPr>
              <w:t>(</w:t>
            </w:r>
            <w:r w:rsidR="00195C14" w:rsidRPr="00FD4558">
              <w:rPr>
                <w:i/>
                <w:sz w:val="20"/>
                <w:lang w:val="it-IT"/>
              </w:rPr>
              <w:t>t</w:t>
            </w:r>
            <w:r w:rsidR="00195C14" w:rsidRPr="00FD4558">
              <w:rPr>
                <w:sz w:val="20"/>
                <w:lang w:val="it-IT"/>
              </w:rPr>
              <w:t>)</w:t>
            </w:r>
          </w:p>
        </w:tc>
        <w:tc>
          <w:tcPr>
            <w:tcW w:w="1417" w:type="dxa"/>
            <w:tcBorders>
              <w:top w:val="single" w:sz="4" w:space="0" w:color="auto"/>
              <w:bottom w:val="single" w:sz="4" w:space="0" w:color="auto"/>
            </w:tcBorders>
            <w:vAlign w:val="center"/>
          </w:tcPr>
          <w:p w14:paraId="187A54A2" w14:textId="47C7C49D" w:rsidR="00195C14" w:rsidRPr="00FD4558" w:rsidRDefault="00FD4558" w:rsidP="00890E37">
            <w:pPr>
              <w:pStyle w:val="Els-table-text"/>
              <w:spacing w:after="0"/>
              <w:jc w:val="center"/>
              <w:rPr>
                <w:b/>
                <w:sz w:val="20"/>
                <w:lang w:val="it-IT"/>
              </w:rPr>
            </w:pPr>
            <w:r>
              <w:rPr>
                <w:b/>
                <w:sz w:val="20"/>
                <w:lang w:val="it-IT"/>
              </w:rPr>
              <w:t>Dato</w:t>
            </w:r>
            <w:r w:rsidR="00195C14" w:rsidRPr="00FD4558">
              <w:rPr>
                <w:b/>
                <w:sz w:val="20"/>
                <w:lang w:val="it-IT"/>
              </w:rPr>
              <w:t xml:space="preserve"> B </w:t>
            </w:r>
            <w:r w:rsidR="00195C14" w:rsidRPr="00FD4558">
              <w:rPr>
                <w:sz w:val="20"/>
                <w:lang w:val="it-IT"/>
              </w:rPr>
              <w:t>(</w:t>
            </w:r>
            <w:r w:rsidR="00195C14" w:rsidRPr="00FD4558">
              <w:rPr>
                <w:i/>
                <w:iCs/>
                <w:sz w:val="20"/>
                <w:lang w:val="it-IT"/>
              </w:rPr>
              <w:t>t</w:t>
            </w:r>
            <w:r w:rsidR="00195C14" w:rsidRPr="00FD4558">
              <w:rPr>
                <w:sz w:val="20"/>
                <w:lang w:val="it-IT"/>
              </w:rPr>
              <w:t>)</w:t>
            </w:r>
          </w:p>
        </w:tc>
      </w:tr>
      <w:tr w:rsidR="00195C14" w:rsidRPr="00FD4558" w14:paraId="7C0A769A" w14:textId="77777777" w:rsidTr="00890E37">
        <w:trPr>
          <w:trHeight w:val="283"/>
          <w:jc w:val="center"/>
        </w:trPr>
        <w:tc>
          <w:tcPr>
            <w:tcW w:w="1909" w:type="dxa"/>
            <w:tcBorders>
              <w:top w:val="single" w:sz="4" w:space="0" w:color="auto"/>
            </w:tcBorders>
            <w:vAlign w:val="center"/>
          </w:tcPr>
          <w:p w14:paraId="29F61FB4" w14:textId="0DB6BD1E" w:rsidR="00195C14" w:rsidRPr="00FD4558" w:rsidRDefault="00FD4558" w:rsidP="00890E37">
            <w:pPr>
              <w:pStyle w:val="Els-table-text"/>
              <w:spacing w:after="0"/>
              <w:rPr>
                <w:sz w:val="20"/>
                <w:lang w:val="it-IT"/>
              </w:rPr>
            </w:pPr>
            <w:r>
              <w:rPr>
                <w:sz w:val="20"/>
                <w:lang w:val="it-IT"/>
              </w:rPr>
              <w:t>Testo</w:t>
            </w:r>
          </w:p>
        </w:tc>
        <w:tc>
          <w:tcPr>
            <w:tcW w:w="1559" w:type="dxa"/>
            <w:tcBorders>
              <w:top w:val="single" w:sz="4" w:space="0" w:color="auto"/>
            </w:tcBorders>
            <w:vAlign w:val="center"/>
          </w:tcPr>
          <w:p w14:paraId="622B1494" w14:textId="77777777" w:rsidR="00195C14" w:rsidRPr="00FD4558" w:rsidRDefault="00195C14" w:rsidP="00890E37">
            <w:pPr>
              <w:pStyle w:val="Els-table-text"/>
              <w:spacing w:after="0"/>
              <w:jc w:val="center"/>
              <w:rPr>
                <w:sz w:val="20"/>
                <w:lang w:val="it-IT"/>
              </w:rPr>
            </w:pPr>
            <w:r w:rsidRPr="00FD4558">
              <w:rPr>
                <w:sz w:val="20"/>
                <w:lang w:val="it-IT"/>
              </w:rPr>
              <w:t>1</w:t>
            </w:r>
          </w:p>
        </w:tc>
        <w:tc>
          <w:tcPr>
            <w:tcW w:w="1417" w:type="dxa"/>
            <w:tcBorders>
              <w:top w:val="single" w:sz="4" w:space="0" w:color="auto"/>
            </w:tcBorders>
            <w:vAlign w:val="center"/>
          </w:tcPr>
          <w:p w14:paraId="29C169F4" w14:textId="77777777" w:rsidR="00195C14" w:rsidRPr="00FD4558" w:rsidRDefault="00195C14" w:rsidP="00890E37">
            <w:pPr>
              <w:pStyle w:val="Els-table-text"/>
              <w:spacing w:after="0"/>
              <w:jc w:val="center"/>
              <w:rPr>
                <w:sz w:val="20"/>
                <w:lang w:val="it-IT"/>
              </w:rPr>
            </w:pPr>
            <w:r w:rsidRPr="00FD4558">
              <w:rPr>
                <w:sz w:val="20"/>
                <w:lang w:val="it-IT"/>
              </w:rPr>
              <w:t>2</w:t>
            </w:r>
          </w:p>
        </w:tc>
      </w:tr>
      <w:tr w:rsidR="00195C14" w:rsidRPr="00FD4558" w14:paraId="1D83748B" w14:textId="77777777" w:rsidTr="00890E37">
        <w:trPr>
          <w:trHeight w:val="283"/>
          <w:jc w:val="center"/>
        </w:trPr>
        <w:tc>
          <w:tcPr>
            <w:tcW w:w="1909" w:type="dxa"/>
            <w:vAlign w:val="center"/>
          </w:tcPr>
          <w:p w14:paraId="3874DE4B" w14:textId="712A7A4C" w:rsidR="00195C14" w:rsidRPr="00FD4558" w:rsidRDefault="00FD4558" w:rsidP="00890E37">
            <w:pPr>
              <w:pStyle w:val="Els-table-text"/>
              <w:spacing w:after="0"/>
              <w:rPr>
                <w:sz w:val="20"/>
                <w:lang w:val="it-IT"/>
              </w:rPr>
            </w:pPr>
            <w:r>
              <w:rPr>
                <w:sz w:val="20"/>
                <w:lang w:val="it-IT"/>
              </w:rPr>
              <w:t>Testo</w:t>
            </w:r>
          </w:p>
        </w:tc>
        <w:tc>
          <w:tcPr>
            <w:tcW w:w="1559" w:type="dxa"/>
            <w:vAlign w:val="center"/>
          </w:tcPr>
          <w:p w14:paraId="7680AFE5" w14:textId="77777777" w:rsidR="00195C14" w:rsidRPr="00FD4558" w:rsidRDefault="00195C14" w:rsidP="00890E37">
            <w:pPr>
              <w:pStyle w:val="Els-table-text"/>
              <w:spacing w:after="0"/>
              <w:jc w:val="center"/>
              <w:rPr>
                <w:sz w:val="20"/>
                <w:lang w:val="it-IT"/>
              </w:rPr>
            </w:pPr>
            <w:r w:rsidRPr="00FD4558">
              <w:rPr>
                <w:sz w:val="20"/>
                <w:lang w:val="it-IT"/>
              </w:rPr>
              <w:t>3</w:t>
            </w:r>
          </w:p>
        </w:tc>
        <w:tc>
          <w:tcPr>
            <w:tcW w:w="1417" w:type="dxa"/>
            <w:vAlign w:val="center"/>
          </w:tcPr>
          <w:p w14:paraId="41E8DD6D" w14:textId="77777777" w:rsidR="00195C14" w:rsidRPr="00FD4558" w:rsidRDefault="00195C14" w:rsidP="00890E37">
            <w:pPr>
              <w:pStyle w:val="Els-table-text"/>
              <w:spacing w:after="0"/>
              <w:jc w:val="center"/>
              <w:rPr>
                <w:sz w:val="20"/>
                <w:lang w:val="it-IT"/>
              </w:rPr>
            </w:pPr>
            <w:r w:rsidRPr="00FD4558">
              <w:rPr>
                <w:sz w:val="20"/>
                <w:lang w:val="it-IT"/>
              </w:rPr>
              <w:t>4</w:t>
            </w:r>
          </w:p>
        </w:tc>
      </w:tr>
      <w:tr w:rsidR="00195C14" w:rsidRPr="00FD4558" w14:paraId="0B72F2F3" w14:textId="77777777" w:rsidTr="00890E37">
        <w:trPr>
          <w:trHeight w:val="283"/>
          <w:jc w:val="center"/>
        </w:trPr>
        <w:tc>
          <w:tcPr>
            <w:tcW w:w="1909" w:type="dxa"/>
            <w:tcBorders>
              <w:bottom w:val="single" w:sz="4" w:space="0" w:color="auto"/>
            </w:tcBorders>
            <w:vAlign w:val="center"/>
          </w:tcPr>
          <w:p w14:paraId="571AB915" w14:textId="54BFD53C" w:rsidR="00195C14" w:rsidRPr="00FD4558" w:rsidRDefault="00FD4558" w:rsidP="00890E37">
            <w:pPr>
              <w:pStyle w:val="Els-table-text"/>
              <w:spacing w:after="0"/>
              <w:rPr>
                <w:sz w:val="20"/>
                <w:lang w:val="it-IT"/>
              </w:rPr>
            </w:pPr>
            <w:r>
              <w:rPr>
                <w:sz w:val="20"/>
                <w:lang w:val="it-IT"/>
              </w:rPr>
              <w:t>Testo</w:t>
            </w:r>
          </w:p>
        </w:tc>
        <w:tc>
          <w:tcPr>
            <w:tcW w:w="1559" w:type="dxa"/>
            <w:tcBorders>
              <w:bottom w:val="single" w:sz="4" w:space="0" w:color="auto"/>
            </w:tcBorders>
            <w:vAlign w:val="center"/>
          </w:tcPr>
          <w:p w14:paraId="373B4A7F" w14:textId="77777777" w:rsidR="00195C14" w:rsidRPr="00FD4558" w:rsidRDefault="00195C14" w:rsidP="00890E37">
            <w:pPr>
              <w:pStyle w:val="Els-table-text"/>
              <w:spacing w:after="0"/>
              <w:jc w:val="center"/>
              <w:rPr>
                <w:sz w:val="20"/>
                <w:lang w:val="it-IT"/>
              </w:rPr>
            </w:pPr>
            <w:r w:rsidRPr="00FD4558">
              <w:rPr>
                <w:sz w:val="20"/>
                <w:lang w:val="it-IT"/>
              </w:rPr>
              <w:t>5</w:t>
            </w:r>
          </w:p>
        </w:tc>
        <w:tc>
          <w:tcPr>
            <w:tcW w:w="1417" w:type="dxa"/>
            <w:tcBorders>
              <w:bottom w:val="single" w:sz="4" w:space="0" w:color="auto"/>
            </w:tcBorders>
            <w:vAlign w:val="center"/>
          </w:tcPr>
          <w:p w14:paraId="78A5CB3E" w14:textId="77777777" w:rsidR="00195C14" w:rsidRPr="00FD4558" w:rsidRDefault="00195C14" w:rsidP="00890E37">
            <w:pPr>
              <w:pStyle w:val="Els-table-text"/>
              <w:spacing w:after="0"/>
              <w:jc w:val="center"/>
              <w:rPr>
                <w:sz w:val="20"/>
                <w:lang w:val="it-IT"/>
              </w:rPr>
            </w:pPr>
            <w:r w:rsidRPr="00FD4558">
              <w:rPr>
                <w:sz w:val="20"/>
                <w:lang w:val="it-IT"/>
              </w:rPr>
              <w:t>6</w:t>
            </w:r>
          </w:p>
        </w:tc>
      </w:tr>
    </w:tbl>
    <w:p w14:paraId="53DF1DA2" w14:textId="0B00575D" w:rsidR="00D21277" w:rsidRPr="00FD4558" w:rsidRDefault="00372D8B" w:rsidP="00D21277">
      <w:pPr>
        <w:pStyle w:val="Els-2ndorder-head"/>
        <w:spacing w:after="120"/>
        <w:rPr>
          <w:sz w:val="24"/>
          <w:lang w:val="it-IT"/>
        </w:rPr>
      </w:pPr>
      <w:r w:rsidRPr="00FD4558">
        <w:rPr>
          <w:sz w:val="24"/>
          <w:lang w:val="it-IT"/>
        </w:rPr>
        <w:t>Illustrazioni</w:t>
      </w:r>
    </w:p>
    <w:p w14:paraId="4B4CCF62" w14:textId="5B5D592F" w:rsidR="00FD4558" w:rsidRDefault="00372D8B" w:rsidP="00FD4558">
      <w:pPr>
        <w:pStyle w:val="Els-1storder-head"/>
        <w:numPr>
          <w:ilvl w:val="0"/>
          <w:numId w:val="0"/>
        </w:numPr>
        <w:spacing w:after="0" w:line="276" w:lineRule="auto"/>
        <w:ind w:firstLine="284"/>
        <w:jc w:val="both"/>
        <w:rPr>
          <w:b w:val="0"/>
          <w:sz w:val="24"/>
          <w:szCs w:val="24"/>
          <w:lang w:val="it-IT"/>
        </w:rPr>
      </w:pPr>
      <w:r w:rsidRPr="00FD4558">
        <w:rPr>
          <w:b w:val="0"/>
          <w:sz w:val="24"/>
          <w:szCs w:val="24"/>
          <w:lang w:val="it-IT"/>
        </w:rPr>
        <w:t>Tutte le figure vanno numerate con numeri arabi (1,</w:t>
      </w:r>
      <w:r w:rsidR="006D30E1">
        <w:rPr>
          <w:b w:val="0"/>
          <w:sz w:val="24"/>
          <w:szCs w:val="24"/>
          <w:lang w:val="it-IT"/>
        </w:rPr>
        <w:t xml:space="preserve"> </w:t>
      </w:r>
      <w:r w:rsidRPr="00FD4558">
        <w:rPr>
          <w:b w:val="0"/>
          <w:sz w:val="24"/>
          <w:szCs w:val="24"/>
          <w:lang w:val="it-IT"/>
        </w:rPr>
        <w:t>2,</w:t>
      </w:r>
      <w:r w:rsidR="006D30E1">
        <w:rPr>
          <w:b w:val="0"/>
          <w:sz w:val="24"/>
          <w:szCs w:val="24"/>
          <w:lang w:val="it-IT"/>
        </w:rPr>
        <w:t xml:space="preserve"> </w:t>
      </w:r>
      <w:r w:rsidRPr="00FD4558">
        <w:rPr>
          <w:b w:val="0"/>
          <w:sz w:val="24"/>
          <w:szCs w:val="24"/>
          <w:lang w:val="it-IT"/>
        </w:rPr>
        <w:t xml:space="preserve">3, ...). Ogni figura deve avere la relativa didascalia. Tutte le fotografie, schemi, grafici e diagrammi devono essere indicati come figure. I disegni devono essere di buona qualità o deve essere un output elettronico reale. Le scansioni di bassa qualità non sono accettabili. Le figure devono essere incorporate nel testo e non fornite </w:t>
      </w:r>
      <w:r w:rsidRPr="00FD4558">
        <w:rPr>
          <w:b w:val="0"/>
          <w:sz w:val="24"/>
          <w:szCs w:val="24"/>
          <w:lang w:val="it-IT"/>
        </w:rPr>
        <w:lastRenderedPageBreak/>
        <w:t xml:space="preserve">separatamente. Il formato preferito per le figure è PNG, JPEG, GIF, etc. Le scritte e i simboli devono essere chiaramente definiti nella didascalia o in una legenda fornita come parte integrante della figura. </w:t>
      </w:r>
    </w:p>
    <w:p w14:paraId="2EFAE87C" w14:textId="7557FB33" w:rsidR="00D21277" w:rsidRPr="00FD4558" w:rsidRDefault="00372D8B" w:rsidP="00FD4558">
      <w:pPr>
        <w:pStyle w:val="Els-1storder-head"/>
        <w:numPr>
          <w:ilvl w:val="0"/>
          <w:numId w:val="0"/>
        </w:numPr>
        <w:spacing w:before="0" w:after="0" w:line="276" w:lineRule="auto"/>
        <w:ind w:firstLine="284"/>
        <w:jc w:val="both"/>
        <w:rPr>
          <w:b w:val="0"/>
          <w:sz w:val="24"/>
          <w:szCs w:val="24"/>
          <w:lang w:val="it-IT"/>
        </w:rPr>
      </w:pPr>
      <w:r w:rsidRPr="00FD4558">
        <w:rPr>
          <w:b w:val="0"/>
          <w:sz w:val="24"/>
          <w:szCs w:val="24"/>
          <w:lang w:val="it-IT"/>
        </w:rPr>
        <w:t xml:space="preserve">Le figure andrebbero collocate nella parte superiore o inferiore di una pagina laddove possibile, comunque il più vicino possibile al primo riferimento riportato nel testo. Gli autori si assicurino che tutte le figure abbiano </w:t>
      </w:r>
      <w:r w:rsidR="00253720" w:rsidRPr="00FD4558">
        <w:rPr>
          <w:b w:val="0"/>
          <w:sz w:val="24"/>
          <w:szCs w:val="24"/>
          <w:lang w:val="it-IT"/>
        </w:rPr>
        <w:t xml:space="preserve">almeno </w:t>
      </w:r>
      <w:r w:rsidRPr="00FD4558">
        <w:rPr>
          <w:b w:val="0"/>
          <w:sz w:val="24"/>
          <w:szCs w:val="24"/>
          <w:lang w:val="it-IT"/>
        </w:rPr>
        <w:t>una risoluzione di 300 DPI. Il numero della figura e la relativa didascalia devono inseriti al di sotto della stessa con font Times New Roman, 10 p, normale. Ad esempio, vedi Fig. 1.</w:t>
      </w:r>
    </w:p>
    <w:p w14:paraId="7B645C4C" w14:textId="77777777" w:rsidR="00372D8B" w:rsidRPr="00FD4558" w:rsidRDefault="00372D8B" w:rsidP="00372D8B">
      <w:pPr>
        <w:pStyle w:val="Els-body-text"/>
        <w:rPr>
          <w:lang w:val="it-IT"/>
        </w:rPr>
      </w:pPr>
    </w:p>
    <w:p w14:paraId="6AB5A593" w14:textId="77777777" w:rsidR="00D21277" w:rsidRPr="00FD4558" w:rsidRDefault="00D21277" w:rsidP="00D21277">
      <w:pPr>
        <w:spacing w:before="240" w:after="120" w:line="360" w:lineRule="auto"/>
        <w:jc w:val="center"/>
        <w:rPr>
          <w:lang w:val="it-IT"/>
        </w:rPr>
      </w:pPr>
      <w:r w:rsidRPr="00FD4558">
        <w:rPr>
          <w:noProof/>
          <w:lang w:val="it-IT" w:eastAsia="it-IT"/>
        </w:rPr>
        <w:drawing>
          <wp:inline distT="0" distB="0" distL="0" distR="0" wp14:anchorId="0D3FB64C" wp14:editId="60412772">
            <wp:extent cx="4886325" cy="1257300"/>
            <wp:effectExtent l="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275A2F5D" w14:textId="4C53914D" w:rsidR="00D21277" w:rsidRPr="00FD4558" w:rsidRDefault="00FD4558" w:rsidP="007F7112">
      <w:pPr>
        <w:pStyle w:val="Els-caption"/>
        <w:jc w:val="center"/>
        <w:rPr>
          <w:sz w:val="20"/>
          <w:lang w:val="it-IT"/>
        </w:rPr>
      </w:pPr>
      <w:r>
        <w:rPr>
          <w:sz w:val="20"/>
          <w:lang w:val="it-IT"/>
        </w:rPr>
        <w:t>Fig. 1. (a) prima figura</w:t>
      </w:r>
      <w:r w:rsidR="00D21277" w:rsidRPr="00FD4558">
        <w:rPr>
          <w:sz w:val="20"/>
          <w:lang w:val="it-IT"/>
        </w:rPr>
        <w:t>; (b) second</w:t>
      </w:r>
      <w:r>
        <w:rPr>
          <w:sz w:val="20"/>
          <w:lang w:val="it-IT"/>
        </w:rPr>
        <w:t>a figura</w:t>
      </w:r>
      <w:r w:rsidR="00D21277" w:rsidRPr="00FD4558">
        <w:rPr>
          <w:sz w:val="20"/>
          <w:lang w:val="it-IT"/>
        </w:rPr>
        <w:t>.</w:t>
      </w:r>
    </w:p>
    <w:p w14:paraId="49D7C732" w14:textId="1DC1C79E" w:rsidR="00D21277" w:rsidRPr="00FD4558" w:rsidRDefault="008E2BC5" w:rsidP="00890E37">
      <w:pPr>
        <w:pStyle w:val="Els-2ndorder-head"/>
        <w:spacing w:after="120"/>
        <w:rPr>
          <w:color w:val="000000" w:themeColor="text1"/>
          <w:sz w:val="24"/>
          <w:lang w:val="it-IT"/>
        </w:rPr>
      </w:pPr>
      <w:r w:rsidRPr="00FD4558">
        <w:rPr>
          <w:color w:val="000000" w:themeColor="text1"/>
          <w:sz w:val="24"/>
          <w:lang w:val="it-IT"/>
        </w:rPr>
        <w:t>Equazioni e formule</w:t>
      </w:r>
    </w:p>
    <w:p w14:paraId="4E46D7D9" w14:textId="0CED5062" w:rsidR="00372D8B" w:rsidRPr="00FD4558" w:rsidRDefault="00372D8B" w:rsidP="00B66007">
      <w:pPr>
        <w:pStyle w:val="Els-body-text"/>
        <w:spacing w:line="276" w:lineRule="auto"/>
        <w:ind w:firstLine="0"/>
        <w:rPr>
          <w:sz w:val="24"/>
          <w:szCs w:val="24"/>
          <w:lang w:val="it-IT"/>
        </w:rPr>
      </w:pPr>
      <w:r w:rsidRPr="00FD4558">
        <w:rPr>
          <w:sz w:val="24"/>
          <w:szCs w:val="24"/>
          <w:lang w:val="it-IT"/>
        </w:rPr>
        <w:t xml:space="preserve">Le equazioni e le formule devono essere digitate in Mathtype e numerate consecutivamente con numeri arabi tra parentesi sul lato destro della pagina (se indicato esplicitamente nel testo). Equazioni e formule </w:t>
      </w:r>
      <w:r w:rsidR="00B66007" w:rsidRPr="00FD4558">
        <w:rPr>
          <w:sz w:val="24"/>
          <w:szCs w:val="24"/>
          <w:lang w:val="it-IT"/>
        </w:rPr>
        <w:t>devono</w:t>
      </w:r>
      <w:r w:rsidRPr="00FD4558">
        <w:rPr>
          <w:sz w:val="24"/>
          <w:szCs w:val="24"/>
          <w:lang w:val="it-IT"/>
        </w:rPr>
        <w:t xml:space="preserve"> anche essere separati dal testo circostante </w:t>
      </w:r>
      <w:r w:rsidR="00B66007" w:rsidRPr="00FD4558">
        <w:rPr>
          <w:sz w:val="24"/>
          <w:szCs w:val="24"/>
          <w:lang w:val="it-IT"/>
        </w:rPr>
        <w:t xml:space="preserve">al di sopra e al di sotto </w:t>
      </w:r>
      <w:r w:rsidRPr="00FD4558">
        <w:rPr>
          <w:sz w:val="24"/>
          <w:szCs w:val="24"/>
          <w:lang w:val="it-IT"/>
        </w:rPr>
        <w:t>di uno spazio.</w:t>
      </w:r>
    </w:p>
    <w:p w14:paraId="70920E5C" w14:textId="77777777" w:rsidR="00D71015" w:rsidRPr="00FD4558" w:rsidRDefault="00D71015" w:rsidP="00B66007">
      <w:pPr>
        <w:pStyle w:val="Els-body-text"/>
        <w:spacing w:line="276" w:lineRule="auto"/>
        <w:ind w:firstLine="0"/>
        <w:rPr>
          <w:sz w:val="24"/>
          <w:szCs w:val="24"/>
          <w:lang w:val="it-IT"/>
        </w:rPr>
      </w:pPr>
    </w:p>
    <w:p w14:paraId="145FF0D0" w14:textId="77777777" w:rsidR="00D21277" w:rsidRPr="00FD4558" w:rsidRDefault="00D21277" w:rsidP="00D21277">
      <w:pPr>
        <w:pStyle w:val="Els-equation"/>
        <w:tabs>
          <w:tab w:val="clear" w:pos="9120"/>
          <w:tab w:val="right" w:pos="9214"/>
        </w:tabs>
        <w:ind w:left="0" w:firstLine="284"/>
        <w:jc w:val="center"/>
        <w:rPr>
          <w:i w:val="0"/>
          <w:iCs/>
          <w:lang w:val="it-IT"/>
        </w:rPr>
      </w:pPr>
      <w:r w:rsidRPr="00FD4558">
        <w:rPr>
          <w:position w:val="-32"/>
          <w:lang w:val="it-IT"/>
        </w:rPr>
        <w:object w:dxaOrig="2180" w:dyaOrig="740" w14:anchorId="3E933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6.75pt" o:ole="">
            <v:imagedata r:id="rId9" o:title=""/>
          </v:shape>
          <o:OLEObject Type="Embed" ProgID="Equation.DSMT4" ShapeID="_x0000_i1025" DrawAspect="Content" ObjectID="_1582878376" r:id="rId10"/>
        </w:object>
      </w:r>
      <w:r w:rsidRPr="00FD4558">
        <w:rPr>
          <w:i w:val="0"/>
          <w:iCs/>
          <w:lang w:val="it-IT"/>
        </w:rPr>
        <w:tab/>
      </w:r>
      <w:r w:rsidRPr="00FD4558">
        <w:rPr>
          <w:i w:val="0"/>
          <w:iCs/>
          <w:lang w:val="it-IT"/>
        </w:rPr>
        <w:tab/>
        <w:t xml:space="preserve"> (1)</w:t>
      </w:r>
    </w:p>
    <w:p w14:paraId="1B74F2C4" w14:textId="77777777" w:rsidR="00D71015" w:rsidRPr="00FD4558" w:rsidRDefault="00D71015" w:rsidP="00D71015">
      <w:pPr>
        <w:rPr>
          <w:lang w:val="it-IT"/>
        </w:rPr>
      </w:pPr>
    </w:p>
    <w:p w14:paraId="1B4F10CB" w14:textId="6AAB743A" w:rsidR="00D71015" w:rsidRPr="00FD4558" w:rsidRDefault="00D71015" w:rsidP="00D71015">
      <w:pPr>
        <w:pStyle w:val="Els-2ndorder-head"/>
        <w:spacing w:after="120"/>
        <w:rPr>
          <w:sz w:val="24"/>
          <w:lang w:val="it-IT"/>
        </w:rPr>
      </w:pPr>
      <w:r w:rsidRPr="00FD4558">
        <w:rPr>
          <w:sz w:val="24"/>
          <w:lang w:val="it-IT"/>
        </w:rPr>
        <w:t>Costruzione d</w:t>
      </w:r>
      <w:r w:rsidR="00720F63" w:rsidRPr="00FD4558">
        <w:rPr>
          <w:sz w:val="24"/>
          <w:lang w:val="it-IT"/>
        </w:rPr>
        <w:t>e</w:t>
      </w:r>
      <w:r w:rsidRPr="00FD4558">
        <w:rPr>
          <w:sz w:val="24"/>
          <w:lang w:val="it-IT"/>
        </w:rPr>
        <w:t>i riferimenti</w:t>
      </w:r>
      <w:r w:rsidR="00B402D3" w:rsidRPr="00FD4558">
        <w:rPr>
          <w:sz w:val="24"/>
          <w:lang w:val="it-IT"/>
        </w:rPr>
        <w:t xml:space="preserve"> bibliografici</w:t>
      </w:r>
    </w:p>
    <w:p w14:paraId="0A4B69DF" w14:textId="6359BA72" w:rsidR="00B402D3" w:rsidRPr="00FD4558" w:rsidRDefault="00D71015" w:rsidP="00B40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hAnsi="inherit" w:cs="Courier"/>
          <w:color w:val="212121"/>
          <w:sz w:val="24"/>
          <w:szCs w:val="20"/>
          <w:lang w:val="it-IT" w:eastAsia="it-IT"/>
        </w:rPr>
      </w:pPr>
      <w:r w:rsidRPr="00FD4558">
        <w:rPr>
          <w:rFonts w:ascii="inherit" w:hAnsi="inherit" w:cs="Courier"/>
          <w:color w:val="212121"/>
          <w:sz w:val="24"/>
          <w:szCs w:val="20"/>
          <w:lang w:val="it-IT" w:eastAsia="it-IT"/>
        </w:rPr>
        <w:t>I riferimenti</w:t>
      </w:r>
      <w:r w:rsidR="00B402D3" w:rsidRPr="00FD4558">
        <w:rPr>
          <w:rFonts w:ascii="inherit" w:hAnsi="inherit" w:cs="Courier"/>
          <w:color w:val="212121"/>
          <w:sz w:val="24"/>
          <w:szCs w:val="20"/>
          <w:lang w:val="it-IT" w:eastAsia="it-IT"/>
        </w:rPr>
        <w:t xml:space="preserve"> bibliografici</w:t>
      </w:r>
      <w:r w:rsidRPr="00FD4558">
        <w:rPr>
          <w:rFonts w:ascii="inherit" w:hAnsi="inherit" w:cs="Courier"/>
          <w:color w:val="212121"/>
          <w:sz w:val="24"/>
          <w:szCs w:val="20"/>
          <w:lang w:val="it-IT" w:eastAsia="it-IT"/>
        </w:rPr>
        <w:t xml:space="preserve"> </w:t>
      </w:r>
      <w:r w:rsidR="0006411B" w:rsidRPr="00FD4558">
        <w:rPr>
          <w:rFonts w:ascii="inherit" w:hAnsi="inherit" w:cs="Courier"/>
          <w:color w:val="212121"/>
          <w:sz w:val="24"/>
          <w:szCs w:val="20"/>
          <w:lang w:val="it-IT" w:eastAsia="it-IT"/>
        </w:rPr>
        <w:t>vanno</w:t>
      </w:r>
      <w:r w:rsidRPr="00FD4558">
        <w:rPr>
          <w:rFonts w:ascii="inherit" w:hAnsi="inherit" w:cs="Courier"/>
          <w:color w:val="212121"/>
          <w:sz w:val="24"/>
          <w:szCs w:val="20"/>
          <w:lang w:val="it-IT" w:eastAsia="it-IT"/>
        </w:rPr>
        <w:t xml:space="preserve"> elencati alla fine del </w:t>
      </w:r>
      <w:r w:rsidR="00B402D3" w:rsidRPr="00FD4558">
        <w:rPr>
          <w:rFonts w:ascii="inherit" w:hAnsi="inherit" w:cs="Courier"/>
          <w:color w:val="212121"/>
          <w:sz w:val="24"/>
          <w:szCs w:val="20"/>
          <w:lang w:val="it-IT" w:eastAsia="it-IT"/>
        </w:rPr>
        <w:t>testo</w:t>
      </w:r>
      <w:r w:rsidRPr="00FD4558">
        <w:rPr>
          <w:rFonts w:ascii="inherit" w:hAnsi="inherit" w:cs="Courier"/>
          <w:color w:val="212121"/>
          <w:sz w:val="24"/>
          <w:szCs w:val="20"/>
          <w:lang w:val="it-IT" w:eastAsia="it-IT"/>
        </w:rPr>
        <w:t xml:space="preserve">. </w:t>
      </w:r>
      <w:r w:rsidR="00497445" w:rsidRPr="00FD4558">
        <w:rPr>
          <w:rFonts w:ascii="inherit" w:hAnsi="inherit" w:cs="Courier"/>
          <w:color w:val="212121"/>
          <w:sz w:val="24"/>
          <w:szCs w:val="20"/>
          <w:lang w:val="it-IT" w:eastAsia="it-IT"/>
        </w:rPr>
        <w:t>La Bibliografia</w:t>
      </w:r>
      <w:r w:rsidRPr="00FD4558">
        <w:rPr>
          <w:rFonts w:ascii="inherit" w:hAnsi="inherit" w:cs="Courier"/>
          <w:color w:val="212121"/>
          <w:sz w:val="24"/>
          <w:szCs w:val="20"/>
          <w:lang w:val="it-IT" w:eastAsia="it-IT"/>
        </w:rPr>
        <w:t xml:space="preserve"> </w:t>
      </w:r>
      <w:r w:rsidR="00497445" w:rsidRPr="00FD4558">
        <w:rPr>
          <w:rFonts w:ascii="inherit" w:hAnsi="inherit" w:cs="Courier"/>
          <w:color w:val="212121"/>
          <w:sz w:val="24"/>
          <w:szCs w:val="20"/>
          <w:lang w:val="it-IT" w:eastAsia="it-IT"/>
        </w:rPr>
        <w:t>non va inserita in</w:t>
      </w:r>
      <w:r w:rsidRPr="00FD4558">
        <w:rPr>
          <w:rFonts w:ascii="inherit" w:hAnsi="inherit" w:cs="Courier"/>
          <w:color w:val="212121"/>
          <w:sz w:val="24"/>
          <w:szCs w:val="20"/>
          <w:lang w:val="it-IT" w:eastAsia="it-IT"/>
        </w:rPr>
        <w:t xml:space="preserve"> una nuova pagina a meno che non sia assolutamente necessario. Gli autori dovrebbero assicurarsi che ogni riferimento </w:t>
      </w:r>
      <w:r w:rsidR="00497445" w:rsidRPr="00FD4558">
        <w:rPr>
          <w:rFonts w:ascii="inherit" w:hAnsi="inherit" w:cs="Courier"/>
          <w:color w:val="212121"/>
          <w:sz w:val="24"/>
          <w:szCs w:val="20"/>
          <w:lang w:val="it-IT" w:eastAsia="it-IT"/>
        </w:rPr>
        <w:t>bibliografico nel testo appaia nell'elenco della bibliografia</w:t>
      </w:r>
      <w:r w:rsidRPr="00FD4558">
        <w:rPr>
          <w:rFonts w:ascii="inherit" w:hAnsi="inherit" w:cs="Courier"/>
          <w:color w:val="212121"/>
          <w:sz w:val="24"/>
          <w:szCs w:val="20"/>
          <w:lang w:val="it-IT" w:eastAsia="it-IT"/>
        </w:rPr>
        <w:t xml:space="preserve"> e viceversa. Indicare i riferimenti </w:t>
      </w:r>
      <w:r w:rsidR="00497445" w:rsidRPr="00FD4558">
        <w:rPr>
          <w:rFonts w:ascii="inherit" w:hAnsi="inherit" w:cs="Courier"/>
          <w:color w:val="212121"/>
          <w:sz w:val="24"/>
          <w:szCs w:val="20"/>
          <w:lang w:val="it-IT" w:eastAsia="it-IT"/>
        </w:rPr>
        <w:t>nel testo come [1] o [2,3].</w:t>
      </w:r>
    </w:p>
    <w:p w14:paraId="42374723" w14:textId="15FECA81" w:rsidR="00497445" w:rsidRPr="00FD4558" w:rsidRDefault="00D71015" w:rsidP="0049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284"/>
        <w:jc w:val="both"/>
        <w:rPr>
          <w:rFonts w:ascii="inherit" w:hAnsi="inherit" w:cs="Courier"/>
          <w:color w:val="212121"/>
          <w:sz w:val="24"/>
          <w:szCs w:val="20"/>
          <w:lang w:val="it-IT" w:eastAsia="it-IT"/>
        </w:rPr>
      </w:pPr>
      <w:r w:rsidRPr="00FD4558">
        <w:rPr>
          <w:rFonts w:ascii="inherit" w:hAnsi="inherit" w:cs="Courier"/>
          <w:color w:val="212121"/>
          <w:sz w:val="24"/>
          <w:szCs w:val="20"/>
          <w:lang w:val="it-IT" w:eastAsia="it-IT"/>
        </w:rPr>
        <w:t xml:space="preserve">Alcuni esempi di come i riferimenti </w:t>
      </w:r>
      <w:r w:rsidR="00720F63" w:rsidRPr="00FD4558">
        <w:rPr>
          <w:rFonts w:ascii="inherit" w:hAnsi="inherit" w:cs="Courier"/>
          <w:color w:val="212121"/>
          <w:sz w:val="24"/>
          <w:szCs w:val="20"/>
          <w:lang w:val="it-IT" w:eastAsia="it-IT"/>
        </w:rPr>
        <w:t xml:space="preserve">bibliografici </w:t>
      </w:r>
      <w:r w:rsidRPr="00FD4558">
        <w:rPr>
          <w:rFonts w:ascii="inherit" w:hAnsi="inherit" w:cs="Courier"/>
          <w:color w:val="212121"/>
          <w:sz w:val="24"/>
          <w:szCs w:val="20"/>
          <w:lang w:val="it-IT" w:eastAsia="it-IT"/>
        </w:rPr>
        <w:t>dovrebbero essere elencati sono riportati alla fine d</w:t>
      </w:r>
      <w:r w:rsidR="00720F63" w:rsidRPr="00FD4558">
        <w:rPr>
          <w:rFonts w:ascii="inherit" w:hAnsi="inherit" w:cs="Courier"/>
          <w:color w:val="212121"/>
          <w:sz w:val="24"/>
          <w:szCs w:val="20"/>
          <w:lang w:val="it-IT" w:eastAsia="it-IT"/>
        </w:rPr>
        <w:t xml:space="preserve">el template </w:t>
      </w:r>
      <w:r w:rsidR="00B402D3" w:rsidRPr="00FD4558">
        <w:rPr>
          <w:rFonts w:ascii="inherit" w:hAnsi="inherit" w:cs="Courier"/>
          <w:color w:val="212121"/>
          <w:sz w:val="24"/>
          <w:szCs w:val="20"/>
          <w:lang w:val="it-IT" w:eastAsia="it-IT"/>
        </w:rPr>
        <w:t>nella sezione ‘</w:t>
      </w:r>
      <w:r w:rsidR="00497445" w:rsidRPr="00FD4558">
        <w:rPr>
          <w:rFonts w:ascii="inherit" w:hAnsi="inherit" w:cs="Courier"/>
          <w:color w:val="212121"/>
          <w:sz w:val="24"/>
          <w:szCs w:val="20"/>
          <w:lang w:val="it-IT" w:eastAsia="it-IT"/>
        </w:rPr>
        <w:t>Bibliografia</w:t>
      </w:r>
      <w:r w:rsidR="00B402D3" w:rsidRPr="00FD4558">
        <w:rPr>
          <w:rFonts w:ascii="inherit" w:hAnsi="inherit" w:cs="Courier"/>
          <w:color w:val="212121"/>
          <w:sz w:val="24"/>
          <w:szCs w:val="20"/>
          <w:lang w:val="it-IT" w:eastAsia="it-IT"/>
        </w:rPr>
        <w:t>’</w:t>
      </w:r>
      <w:r w:rsidRPr="00FD4558">
        <w:rPr>
          <w:rFonts w:ascii="inherit" w:hAnsi="inherit" w:cs="Courier"/>
          <w:color w:val="212121"/>
          <w:sz w:val="24"/>
          <w:szCs w:val="20"/>
          <w:lang w:val="it-IT" w:eastAsia="it-IT"/>
        </w:rPr>
        <w:t xml:space="preserve">, che consentirà </w:t>
      </w:r>
      <w:r w:rsidR="00720F63" w:rsidRPr="00FD4558">
        <w:rPr>
          <w:rFonts w:ascii="inherit" w:hAnsi="inherit" w:cs="Courier"/>
          <w:color w:val="212121"/>
          <w:sz w:val="24"/>
          <w:szCs w:val="20"/>
          <w:lang w:val="it-IT" w:eastAsia="it-IT"/>
        </w:rPr>
        <w:t xml:space="preserve">gli Autori </w:t>
      </w:r>
      <w:r w:rsidRPr="00FD4558">
        <w:rPr>
          <w:rFonts w:ascii="inherit" w:hAnsi="inherit" w:cs="Courier"/>
          <w:color w:val="212121"/>
          <w:sz w:val="24"/>
          <w:szCs w:val="20"/>
          <w:lang w:val="it-IT" w:eastAsia="it-IT"/>
        </w:rPr>
        <w:t xml:space="preserve">di </w:t>
      </w:r>
      <w:r w:rsidR="00720F63" w:rsidRPr="00FD4558">
        <w:rPr>
          <w:rFonts w:ascii="inherit" w:hAnsi="inherit" w:cs="Courier"/>
          <w:color w:val="212121"/>
          <w:sz w:val="24"/>
          <w:szCs w:val="20"/>
          <w:lang w:val="it-IT" w:eastAsia="it-IT"/>
        </w:rPr>
        <w:t>organizzare</w:t>
      </w:r>
      <w:r w:rsidRPr="00FD4558">
        <w:rPr>
          <w:rFonts w:ascii="inherit" w:hAnsi="inherit" w:cs="Courier"/>
          <w:color w:val="212121"/>
          <w:sz w:val="24"/>
          <w:szCs w:val="20"/>
          <w:lang w:val="it-IT" w:eastAsia="it-IT"/>
        </w:rPr>
        <w:t xml:space="preserve"> </w:t>
      </w:r>
      <w:r w:rsidR="00720F63" w:rsidRPr="00FD4558">
        <w:rPr>
          <w:rFonts w:ascii="inherit" w:hAnsi="inherit" w:cs="Courier"/>
          <w:color w:val="212121"/>
          <w:sz w:val="24"/>
          <w:szCs w:val="20"/>
          <w:lang w:val="it-IT" w:eastAsia="it-IT"/>
        </w:rPr>
        <w:t>la Bibliografia</w:t>
      </w:r>
      <w:r w:rsidRPr="00FD4558">
        <w:rPr>
          <w:rFonts w:ascii="inherit" w:hAnsi="inherit" w:cs="Courier"/>
          <w:color w:val="212121"/>
          <w:sz w:val="24"/>
          <w:szCs w:val="20"/>
          <w:lang w:val="it-IT" w:eastAsia="it-IT"/>
        </w:rPr>
        <w:t xml:space="preserve"> in base al formato e alla dimensione del carattere corretti.</w:t>
      </w:r>
    </w:p>
    <w:p w14:paraId="20D84DE5" w14:textId="14BC05D7" w:rsidR="009B4BE6" w:rsidRPr="00FD4558" w:rsidRDefault="00D71015" w:rsidP="009B4BE6">
      <w:pPr>
        <w:pStyle w:val="Els-1storder-head"/>
        <w:numPr>
          <w:ilvl w:val="0"/>
          <w:numId w:val="0"/>
        </w:numPr>
        <w:spacing w:before="360" w:after="120"/>
        <w:rPr>
          <w:b w:val="0"/>
          <w:sz w:val="28"/>
          <w:szCs w:val="24"/>
          <w:lang w:val="it-IT"/>
        </w:rPr>
      </w:pPr>
      <w:r w:rsidRPr="00FD4558">
        <w:rPr>
          <w:b w:val="0"/>
          <w:sz w:val="28"/>
          <w:szCs w:val="24"/>
          <w:lang w:val="it-IT"/>
        </w:rPr>
        <w:t>Ringraziamenti</w:t>
      </w:r>
    </w:p>
    <w:p w14:paraId="4D18F3E9" w14:textId="6DC2187C" w:rsidR="00A8375D" w:rsidRPr="00FD4558" w:rsidRDefault="00A8375D" w:rsidP="00A837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color w:val="212121"/>
          <w:sz w:val="20"/>
          <w:szCs w:val="20"/>
          <w:lang w:val="it-IT" w:eastAsia="it-IT"/>
        </w:rPr>
      </w:pPr>
      <w:r w:rsidRPr="00FD4558">
        <w:rPr>
          <w:rFonts w:ascii="Times New Roman"/>
          <w:color w:val="212121"/>
          <w:sz w:val="20"/>
          <w:szCs w:val="20"/>
          <w:lang w:val="it-IT" w:eastAsia="it-IT"/>
        </w:rPr>
        <w:t>Le intestazioni dei Ringraziamenti e della Bibliografia devono essere giustificati, in grassetto, con la prima lettera maiuscola ma senza numero. Il testo al di sotto continua normalmente.</w:t>
      </w:r>
    </w:p>
    <w:p w14:paraId="65EA5EFC" w14:textId="44BB0469" w:rsidR="009B4BE6" w:rsidRPr="00FD4558" w:rsidRDefault="001509FA" w:rsidP="009B4BE6">
      <w:pPr>
        <w:pStyle w:val="Els-1storder-head"/>
        <w:numPr>
          <w:ilvl w:val="0"/>
          <w:numId w:val="0"/>
        </w:numPr>
        <w:spacing w:before="360" w:after="120"/>
        <w:rPr>
          <w:b w:val="0"/>
          <w:color w:val="000000" w:themeColor="text1"/>
          <w:sz w:val="28"/>
          <w:szCs w:val="24"/>
          <w:lang w:val="it-IT"/>
        </w:rPr>
      </w:pPr>
      <w:r w:rsidRPr="00FD4558">
        <w:rPr>
          <w:b w:val="0"/>
          <w:color w:val="000000" w:themeColor="text1"/>
          <w:sz w:val="28"/>
          <w:szCs w:val="24"/>
          <w:lang w:val="it-IT"/>
        </w:rPr>
        <w:t>Bibliografia</w:t>
      </w:r>
    </w:p>
    <w:p w14:paraId="6B4AE5A0" w14:textId="77777777" w:rsidR="009B4BE6" w:rsidRPr="00FC5D41" w:rsidRDefault="009B4BE6" w:rsidP="00977803">
      <w:pPr>
        <w:pStyle w:val="Els-reference"/>
        <w:spacing w:after="120"/>
        <w:ind w:left="315" w:hanging="315"/>
        <w:jc w:val="both"/>
        <w:rPr>
          <w:rFonts w:eastAsia="Batang"/>
          <w:noProof w:val="0"/>
          <w:sz w:val="20"/>
          <w:lang w:val="en-GB" w:eastAsia="ko-KR"/>
        </w:rPr>
      </w:pPr>
      <w:r w:rsidRPr="00FD4558">
        <w:rPr>
          <w:rFonts w:eastAsia="Batang"/>
          <w:noProof w:val="0"/>
          <w:sz w:val="20"/>
          <w:lang w:val="it-IT" w:eastAsia="ko-KR"/>
        </w:rPr>
        <w:t>[1]</w:t>
      </w:r>
      <w:r w:rsidR="00977803" w:rsidRPr="00FD4558">
        <w:rPr>
          <w:rFonts w:eastAsia="Batang"/>
          <w:noProof w:val="0"/>
          <w:sz w:val="20"/>
          <w:lang w:val="it-IT" w:eastAsia="ko-KR"/>
        </w:rPr>
        <w:tab/>
      </w:r>
      <w:r w:rsidR="00977803" w:rsidRPr="00FD4558">
        <w:rPr>
          <w:rFonts w:eastAsia="Batang"/>
          <w:noProof w:val="0"/>
          <w:sz w:val="20"/>
          <w:lang w:val="it-IT" w:eastAsia="ko-KR"/>
        </w:rPr>
        <w:tab/>
      </w:r>
      <w:r w:rsidRPr="00FD4558">
        <w:rPr>
          <w:rFonts w:eastAsia="Batang"/>
          <w:noProof w:val="0"/>
          <w:sz w:val="20"/>
          <w:lang w:val="it-IT" w:eastAsia="ko-KR"/>
        </w:rPr>
        <w:t xml:space="preserve">Lambrughi, A., Rodríguez, L. M., &amp; Castellanza, R. (2012). </w:t>
      </w:r>
      <w:r w:rsidRPr="00FC5D41">
        <w:rPr>
          <w:rFonts w:eastAsia="Batang"/>
          <w:noProof w:val="0"/>
          <w:sz w:val="20"/>
          <w:lang w:val="en-GB" w:eastAsia="ko-KR"/>
        </w:rPr>
        <w:t>Development and validation of a 3D numerical model for TBM–EPB mechanised excavations. Computers and Geotechnics, 40, 97-113.</w:t>
      </w:r>
    </w:p>
    <w:p w14:paraId="33582389" w14:textId="77777777" w:rsidR="009B4BE6" w:rsidRPr="00FC5D41" w:rsidRDefault="009B4BE6" w:rsidP="00977803">
      <w:pPr>
        <w:pStyle w:val="Els-reference"/>
        <w:spacing w:after="120"/>
        <w:ind w:left="315" w:hanging="315"/>
        <w:jc w:val="both"/>
        <w:rPr>
          <w:rFonts w:eastAsia="Batang"/>
          <w:noProof w:val="0"/>
          <w:sz w:val="20"/>
          <w:lang w:val="en-GB" w:eastAsia="ko-KR"/>
        </w:rPr>
      </w:pPr>
      <w:r w:rsidRPr="00FC5D41">
        <w:rPr>
          <w:rFonts w:eastAsia="Batang"/>
          <w:noProof w:val="0"/>
          <w:sz w:val="20"/>
          <w:lang w:val="en-GB" w:eastAsia="ko-KR"/>
        </w:rPr>
        <w:t>[2]</w:t>
      </w:r>
      <w:r w:rsidR="00977803" w:rsidRPr="00FC5D41">
        <w:rPr>
          <w:rFonts w:eastAsia="Batang"/>
          <w:noProof w:val="0"/>
          <w:sz w:val="20"/>
          <w:lang w:val="en-GB" w:eastAsia="ko-KR"/>
        </w:rPr>
        <w:tab/>
      </w:r>
      <w:r w:rsidR="00977803" w:rsidRPr="00FC5D41">
        <w:rPr>
          <w:rFonts w:eastAsia="Batang"/>
          <w:noProof w:val="0"/>
          <w:sz w:val="20"/>
          <w:lang w:val="en-GB" w:eastAsia="ko-KR"/>
        </w:rPr>
        <w:tab/>
      </w:r>
      <w:r w:rsidRPr="00FC5D41">
        <w:rPr>
          <w:rFonts w:eastAsia="Batang"/>
          <w:noProof w:val="0"/>
          <w:sz w:val="20"/>
          <w:lang w:val="en-GB" w:eastAsia="ko-KR"/>
        </w:rPr>
        <w:t>Clough, G. W., &amp; Leca, E. (1993). EPB shield tunneling in mixed face conditions. Journal of geotechnical engineering, 119(10), 1640-1656.</w:t>
      </w:r>
    </w:p>
    <w:p w14:paraId="09FB6ADF" w14:textId="37201778" w:rsidR="00195C14" w:rsidRPr="007F7112" w:rsidRDefault="009B4BE6" w:rsidP="007F7112">
      <w:pPr>
        <w:pStyle w:val="Els-reference"/>
        <w:spacing w:after="120"/>
        <w:ind w:left="315" w:hanging="315"/>
        <w:jc w:val="both"/>
        <w:rPr>
          <w:rFonts w:eastAsia="Batang"/>
          <w:noProof w:val="0"/>
          <w:sz w:val="20"/>
          <w:lang w:eastAsia="ko-KR"/>
        </w:rPr>
      </w:pPr>
      <w:r w:rsidRPr="00FC5D41">
        <w:rPr>
          <w:rFonts w:eastAsia="Batang"/>
          <w:noProof w:val="0"/>
          <w:sz w:val="20"/>
          <w:lang w:val="en-GB" w:eastAsia="ko-KR"/>
        </w:rPr>
        <w:lastRenderedPageBreak/>
        <w:t>[3]</w:t>
      </w:r>
      <w:r w:rsidR="00977803" w:rsidRPr="00FC5D41">
        <w:rPr>
          <w:rFonts w:eastAsia="Batang"/>
          <w:noProof w:val="0"/>
          <w:sz w:val="20"/>
          <w:lang w:val="en-GB" w:eastAsia="ko-KR"/>
        </w:rPr>
        <w:tab/>
      </w:r>
      <w:r w:rsidR="00977803" w:rsidRPr="00FC5D41">
        <w:rPr>
          <w:rFonts w:eastAsia="Batang"/>
          <w:noProof w:val="0"/>
          <w:sz w:val="20"/>
          <w:lang w:val="en-GB" w:eastAsia="ko-KR"/>
        </w:rPr>
        <w:tab/>
        <w:t>G</w:t>
      </w:r>
      <w:bookmarkStart w:id="0" w:name="_GoBack"/>
      <w:bookmarkEnd w:id="0"/>
      <w:r w:rsidR="00977803" w:rsidRPr="00FC5D41">
        <w:rPr>
          <w:rFonts w:eastAsia="Batang"/>
          <w:noProof w:val="0"/>
          <w:sz w:val="20"/>
          <w:lang w:val="en-GB" w:eastAsia="ko-KR"/>
        </w:rPr>
        <w:t xml:space="preserve">atti, M., Lunardi, P., &amp; Cassani, G. (2011). The largest TBM-EPB machine in the world, designed to the Appennines. </w:t>
      </w:r>
      <w:r w:rsidR="00977803" w:rsidRPr="006D30E1">
        <w:rPr>
          <w:rFonts w:eastAsia="Batang"/>
          <w:noProof w:val="0"/>
          <w:sz w:val="20"/>
          <w:lang w:val="en-GB" w:eastAsia="ko-KR"/>
        </w:rPr>
        <w:t>The experience of the Sparvo Tunnel. 1st Int. SEE Con.«Using und</w:t>
      </w:r>
      <w:r w:rsidR="00977803" w:rsidRPr="00977803">
        <w:rPr>
          <w:rFonts w:eastAsia="Batang"/>
          <w:noProof w:val="0"/>
          <w:sz w:val="20"/>
          <w:lang w:eastAsia="ko-KR"/>
        </w:rPr>
        <w:t>erground space», Dubrovnik.</w:t>
      </w:r>
    </w:p>
    <w:sectPr w:rsidR="00195C14" w:rsidRPr="007F7112" w:rsidSect="00AA321F">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39BD8" w14:textId="77777777" w:rsidR="008B1318" w:rsidRDefault="008B1318" w:rsidP="00195C14">
      <w:pPr>
        <w:spacing w:after="0" w:line="240" w:lineRule="auto"/>
      </w:pPr>
      <w:r>
        <w:separator/>
      </w:r>
    </w:p>
  </w:endnote>
  <w:endnote w:type="continuationSeparator" w:id="0">
    <w:p w14:paraId="39CB3310" w14:textId="77777777" w:rsidR="008B1318" w:rsidRDefault="008B1318" w:rsidP="00195C14">
      <w:pPr>
        <w:spacing w:after="0" w:line="240" w:lineRule="auto"/>
      </w:pPr>
      <w:r>
        <w:continuationSeparator/>
      </w:r>
    </w:p>
  </w:endnote>
  <w:endnote w:type="continuationNotice" w:id="1">
    <w:p w14:paraId="21B80ED2" w14:textId="77777777" w:rsidR="008B1318" w:rsidRDefault="008B13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36AC4" w14:textId="77777777" w:rsidR="008B1318" w:rsidRDefault="008B1318" w:rsidP="00195C14">
      <w:pPr>
        <w:spacing w:after="0" w:line="240" w:lineRule="auto"/>
      </w:pPr>
      <w:r>
        <w:separator/>
      </w:r>
    </w:p>
  </w:footnote>
  <w:footnote w:type="continuationSeparator" w:id="0">
    <w:p w14:paraId="73F85B49" w14:textId="77777777" w:rsidR="008B1318" w:rsidRDefault="008B1318" w:rsidP="00195C14">
      <w:pPr>
        <w:spacing w:after="0" w:line="240" w:lineRule="auto"/>
      </w:pPr>
      <w:r>
        <w:continuationSeparator/>
      </w:r>
    </w:p>
  </w:footnote>
  <w:footnote w:type="continuationNotice" w:id="1">
    <w:p w14:paraId="4BFD0CBC" w14:textId="77777777" w:rsidR="008B1318" w:rsidRDefault="008B131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02273"/>
    <w:multiLevelType w:val="hybridMultilevel"/>
    <w:tmpl w:val="2E9A3B4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595430C0"/>
    <w:multiLevelType w:val="hybridMultilevel"/>
    <w:tmpl w:val="89E2382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7" w15:restartNumberingAfterBreak="0">
    <w:nsid w:val="6CCD4E63"/>
    <w:multiLevelType w:val="multilevel"/>
    <w:tmpl w:val="D3667B50"/>
    <w:lvl w:ilvl="0">
      <w:numFmt w:val="bullet"/>
      <w:lvlText w:val="-"/>
      <w:lvlJc w:val="left"/>
      <w:pPr>
        <w:tabs>
          <w:tab w:val="num" w:pos="360"/>
        </w:tabs>
        <w:ind w:left="240" w:hanging="240"/>
      </w:pPr>
      <w:rPr>
        <w:rFonts w:ascii="Cambria" w:eastAsiaTheme="minorHAnsi" w:hAnsi="Cambria" w:cstheme="minorBidi"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num w:numId="1">
    <w:abstractNumId w:val="3"/>
  </w:num>
  <w:num w:numId="2">
    <w:abstractNumId w:val="1"/>
  </w:num>
  <w:num w:numId="3">
    <w:abstractNumId w:val="6"/>
  </w:num>
  <w:num w:numId="4">
    <w:abstractNumId w:val="7"/>
  </w:num>
  <w:num w:numId="5">
    <w:abstractNumId w:val="3"/>
  </w:num>
  <w:num w:numId="6">
    <w:abstractNumId w:val="3"/>
  </w:num>
  <w:num w:numId="7">
    <w:abstractNumId w:val="3"/>
  </w:num>
  <w:num w:numId="8">
    <w:abstractNumId w:val="3"/>
  </w:num>
  <w:num w:numId="9">
    <w:abstractNumId w:val="3"/>
  </w:num>
  <w:num w:numId="10">
    <w:abstractNumId w:val="2"/>
  </w:num>
  <w:num w:numId="11">
    <w:abstractNumId w:val="5"/>
  </w:num>
  <w:num w:numId="12">
    <w:abstractNumId w:val="3"/>
  </w:num>
  <w:num w:numId="13">
    <w:abstractNumId w:val="3"/>
  </w:num>
  <w:num w:numId="14">
    <w:abstractNumId w:val="3"/>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C14"/>
    <w:rsid w:val="0006411B"/>
    <w:rsid w:val="000A5EDB"/>
    <w:rsid w:val="000B4113"/>
    <w:rsid w:val="001509FA"/>
    <w:rsid w:val="00195C14"/>
    <w:rsid w:val="00253720"/>
    <w:rsid w:val="0026687E"/>
    <w:rsid w:val="00284919"/>
    <w:rsid w:val="00310706"/>
    <w:rsid w:val="00370722"/>
    <w:rsid w:val="00372D8B"/>
    <w:rsid w:val="003B5D2F"/>
    <w:rsid w:val="003C571F"/>
    <w:rsid w:val="003C63AA"/>
    <w:rsid w:val="00497445"/>
    <w:rsid w:val="00497FAF"/>
    <w:rsid w:val="00525C3E"/>
    <w:rsid w:val="00641A9A"/>
    <w:rsid w:val="0067681D"/>
    <w:rsid w:val="006D30E1"/>
    <w:rsid w:val="006D77F3"/>
    <w:rsid w:val="006E2EEF"/>
    <w:rsid w:val="00702103"/>
    <w:rsid w:val="00714AA4"/>
    <w:rsid w:val="00720F63"/>
    <w:rsid w:val="00723DCF"/>
    <w:rsid w:val="007475DE"/>
    <w:rsid w:val="00771124"/>
    <w:rsid w:val="007A19EB"/>
    <w:rsid w:val="007F7112"/>
    <w:rsid w:val="0086266F"/>
    <w:rsid w:val="00890E37"/>
    <w:rsid w:val="008B1318"/>
    <w:rsid w:val="008E2BC5"/>
    <w:rsid w:val="00920582"/>
    <w:rsid w:val="00977803"/>
    <w:rsid w:val="009B4BE6"/>
    <w:rsid w:val="009D76C1"/>
    <w:rsid w:val="00A4366E"/>
    <w:rsid w:val="00A72408"/>
    <w:rsid w:val="00A8375D"/>
    <w:rsid w:val="00A924F4"/>
    <w:rsid w:val="00AA321F"/>
    <w:rsid w:val="00AF3093"/>
    <w:rsid w:val="00B1060B"/>
    <w:rsid w:val="00B402D3"/>
    <w:rsid w:val="00B66007"/>
    <w:rsid w:val="00C21618"/>
    <w:rsid w:val="00D137D4"/>
    <w:rsid w:val="00D21277"/>
    <w:rsid w:val="00D71015"/>
    <w:rsid w:val="00E250A5"/>
    <w:rsid w:val="00E31A78"/>
    <w:rsid w:val="00EA3144"/>
    <w:rsid w:val="00ED679C"/>
    <w:rsid w:val="00EE3D45"/>
    <w:rsid w:val="00F20859"/>
    <w:rsid w:val="00F87AD6"/>
    <w:rsid w:val="00FC5D41"/>
    <w:rsid w:val="00FD4558"/>
  </w:rsids>
  <m:mathPr>
    <m:mathFont m:val="Cambria Math"/>
    <m:brkBin m:val="before"/>
    <m:brkBinSub m:val="--"/>
    <m:smallFrac m:val="0"/>
    <m:dispDef/>
    <m:lMargin m:val="0"/>
    <m:rMargin m:val="0"/>
    <m:defJc m:val="centerGroup"/>
    <m:wrapIndent m:val="1440"/>
    <m:intLim m:val="subSup"/>
    <m:naryLim m:val="undOvr"/>
  </m:mathPr>
  <w:themeFontLang w:val="it-IT" w:eastAsia="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DD57C0"/>
  <w15:docId w15:val="{764EE7EA-CF85-4760-A6AF-CEC0D0E14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F87AD6"/>
  </w:style>
  <w:style w:type="paragraph" w:styleId="Titolo1">
    <w:name w:val="heading 1"/>
    <w:basedOn w:val="Normale"/>
    <w:next w:val="Normale"/>
    <w:link w:val="Titolo1Carattere"/>
    <w:uiPriority w:val="9"/>
    <w:qFormat/>
    <w:rsid w:val="00F87AD6"/>
    <w:pPr>
      <w:spacing w:before="480" w:after="0"/>
      <w:contextualSpacing/>
      <w:outlineLvl w:val="0"/>
    </w:pPr>
    <w:rPr>
      <w:rFonts w:asciiTheme="majorHAnsi" w:eastAsiaTheme="majorEastAsia" w:hAnsiTheme="majorHAnsi" w:cstheme="majorBidi"/>
      <w:b/>
      <w:bCs/>
      <w:sz w:val="28"/>
      <w:szCs w:val="28"/>
    </w:rPr>
  </w:style>
  <w:style w:type="paragraph" w:styleId="Titolo2">
    <w:name w:val="heading 2"/>
    <w:basedOn w:val="Normale"/>
    <w:next w:val="Normale"/>
    <w:link w:val="Titolo2Carattere"/>
    <w:uiPriority w:val="9"/>
    <w:unhideWhenUsed/>
    <w:qFormat/>
    <w:rsid w:val="00F87AD6"/>
    <w:pPr>
      <w:spacing w:before="200" w:after="0"/>
      <w:outlineLvl w:val="1"/>
    </w:pPr>
    <w:rPr>
      <w:rFonts w:asciiTheme="majorHAnsi" w:eastAsiaTheme="majorEastAsia" w:hAnsiTheme="majorHAnsi" w:cstheme="majorBidi"/>
      <w:b/>
      <w:bCs/>
      <w:sz w:val="26"/>
      <w:szCs w:val="26"/>
    </w:rPr>
  </w:style>
  <w:style w:type="paragraph" w:styleId="Titolo3">
    <w:name w:val="heading 3"/>
    <w:basedOn w:val="Normale"/>
    <w:next w:val="Normale"/>
    <w:link w:val="Titolo3Carattere"/>
    <w:uiPriority w:val="9"/>
    <w:unhideWhenUsed/>
    <w:qFormat/>
    <w:rsid w:val="00F87AD6"/>
    <w:pPr>
      <w:spacing w:before="200" w:after="0" w:line="271" w:lineRule="auto"/>
      <w:outlineLvl w:val="2"/>
    </w:pPr>
    <w:rPr>
      <w:rFonts w:asciiTheme="majorHAnsi" w:eastAsiaTheme="majorEastAsia" w:hAnsiTheme="majorHAnsi" w:cstheme="majorBidi"/>
      <w:b/>
      <w:bCs/>
      <w:sz w:val="24"/>
    </w:rPr>
  </w:style>
  <w:style w:type="paragraph" w:styleId="Titolo4">
    <w:name w:val="heading 4"/>
    <w:basedOn w:val="Normale"/>
    <w:next w:val="Normale"/>
    <w:link w:val="Titolo4Carattere"/>
    <w:uiPriority w:val="9"/>
    <w:semiHidden/>
    <w:unhideWhenUsed/>
    <w:qFormat/>
    <w:rsid w:val="00F87AD6"/>
    <w:pPr>
      <w:spacing w:before="200" w:after="0"/>
      <w:outlineLvl w:val="3"/>
    </w:pPr>
    <w:rPr>
      <w:rFonts w:asciiTheme="majorHAnsi" w:eastAsiaTheme="majorEastAsia" w:hAnsiTheme="majorHAnsi" w:cstheme="majorBidi"/>
      <w:b/>
      <w:bCs/>
      <w:i/>
      <w:iCs/>
    </w:rPr>
  </w:style>
  <w:style w:type="paragraph" w:styleId="Titolo5">
    <w:name w:val="heading 5"/>
    <w:basedOn w:val="Normale"/>
    <w:next w:val="Normale"/>
    <w:link w:val="Titolo5Carattere"/>
    <w:uiPriority w:val="9"/>
    <w:semiHidden/>
    <w:unhideWhenUsed/>
    <w:qFormat/>
    <w:rsid w:val="00F87AD6"/>
    <w:pPr>
      <w:spacing w:before="200" w:after="0"/>
      <w:outlineLvl w:val="4"/>
    </w:pPr>
    <w:rPr>
      <w:rFonts w:asciiTheme="majorHAnsi" w:eastAsiaTheme="majorEastAsia" w:hAnsiTheme="majorHAnsi" w:cstheme="majorBidi"/>
      <w:b/>
      <w:bCs/>
      <w:color w:val="7F7F7F" w:themeColor="text1" w:themeTint="80"/>
    </w:rPr>
  </w:style>
  <w:style w:type="paragraph" w:styleId="Titolo6">
    <w:name w:val="heading 6"/>
    <w:basedOn w:val="Normale"/>
    <w:next w:val="Normale"/>
    <w:link w:val="Titolo6Carattere"/>
    <w:uiPriority w:val="9"/>
    <w:semiHidden/>
    <w:unhideWhenUsed/>
    <w:qFormat/>
    <w:rsid w:val="00F87AD6"/>
    <w:pPr>
      <w:spacing w:after="0" w:line="271" w:lineRule="auto"/>
      <w:outlineLvl w:val="5"/>
    </w:pPr>
    <w:rPr>
      <w:rFonts w:asciiTheme="majorHAnsi" w:eastAsiaTheme="majorEastAsia" w:hAnsiTheme="majorHAnsi" w:cstheme="majorBidi"/>
      <w:b/>
      <w:bCs/>
      <w:i/>
      <w:iCs/>
      <w:color w:val="7F7F7F" w:themeColor="text1" w:themeTint="80"/>
    </w:rPr>
  </w:style>
  <w:style w:type="paragraph" w:styleId="Titolo7">
    <w:name w:val="heading 7"/>
    <w:basedOn w:val="Normale"/>
    <w:next w:val="Normale"/>
    <w:link w:val="Titolo7Carattere"/>
    <w:uiPriority w:val="9"/>
    <w:semiHidden/>
    <w:unhideWhenUsed/>
    <w:qFormat/>
    <w:rsid w:val="00F87AD6"/>
    <w:pPr>
      <w:spacing w:after="0"/>
      <w:outlineLvl w:val="6"/>
    </w:pPr>
    <w:rPr>
      <w:rFonts w:asciiTheme="majorHAnsi" w:eastAsiaTheme="majorEastAsia" w:hAnsiTheme="majorHAnsi" w:cstheme="majorBidi"/>
      <w:i/>
      <w:iCs/>
    </w:rPr>
  </w:style>
  <w:style w:type="paragraph" w:styleId="Titolo8">
    <w:name w:val="heading 8"/>
    <w:basedOn w:val="Normale"/>
    <w:next w:val="Normale"/>
    <w:link w:val="Titolo8Carattere"/>
    <w:uiPriority w:val="9"/>
    <w:semiHidden/>
    <w:unhideWhenUsed/>
    <w:qFormat/>
    <w:rsid w:val="00F87AD6"/>
    <w:pPr>
      <w:spacing w:after="0"/>
      <w:outlineLvl w:val="7"/>
    </w:pPr>
    <w:rPr>
      <w:rFonts w:asciiTheme="majorHAnsi" w:eastAsiaTheme="majorEastAsia" w:hAnsiTheme="majorHAnsi" w:cstheme="majorBidi"/>
      <w:sz w:val="20"/>
      <w:szCs w:val="20"/>
    </w:rPr>
  </w:style>
  <w:style w:type="paragraph" w:styleId="Titolo9">
    <w:name w:val="heading 9"/>
    <w:basedOn w:val="Normale"/>
    <w:next w:val="Normale"/>
    <w:link w:val="Titolo9Carattere"/>
    <w:uiPriority w:val="9"/>
    <w:semiHidden/>
    <w:unhideWhenUsed/>
    <w:qFormat/>
    <w:rsid w:val="00F87AD6"/>
    <w:pPr>
      <w:spacing w:after="0"/>
      <w:outlineLvl w:val="8"/>
    </w:pPr>
    <w:rPr>
      <w:rFonts w:asciiTheme="majorHAnsi" w:eastAsiaTheme="majorEastAsia" w:hAnsiTheme="majorHAnsi" w:cstheme="majorBidi"/>
      <w:i/>
      <w:iCs/>
      <w:spacing w:val="5"/>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87AD6"/>
    <w:rPr>
      <w:rFonts w:asciiTheme="majorHAnsi" w:eastAsiaTheme="majorEastAsia" w:hAnsiTheme="majorHAnsi" w:cstheme="majorBidi"/>
      <w:b/>
      <w:bCs/>
      <w:sz w:val="28"/>
      <w:szCs w:val="28"/>
    </w:rPr>
  </w:style>
  <w:style w:type="character" w:customStyle="1" w:styleId="Titolo2Carattere">
    <w:name w:val="Titolo 2 Carattere"/>
    <w:basedOn w:val="Carpredefinitoparagrafo"/>
    <w:link w:val="Titolo2"/>
    <w:uiPriority w:val="9"/>
    <w:rsid w:val="00F87AD6"/>
    <w:rPr>
      <w:rFonts w:asciiTheme="majorHAnsi" w:eastAsiaTheme="majorEastAsia" w:hAnsiTheme="majorHAnsi" w:cstheme="majorBidi"/>
      <w:b/>
      <w:bCs/>
      <w:sz w:val="26"/>
      <w:szCs w:val="26"/>
    </w:rPr>
  </w:style>
  <w:style w:type="character" w:customStyle="1" w:styleId="Titolo3Carattere">
    <w:name w:val="Titolo 3 Carattere"/>
    <w:basedOn w:val="Carpredefinitoparagrafo"/>
    <w:link w:val="Titolo3"/>
    <w:uiPriority w:val="9"/>
    <w:rsid w:val="00F87AD6"/>
    <w:rPr>
      <w:rFonts w:asciiTheme="majorHAnsi" w:eastAsiaTheme="majorEastAsia" w:hAnsiTheme="majorHAnsi" w:cstheme="majorBidi"/>
      <w:b/>
      <w:bCs/>
      <w:sz w:val="24"/>
    </w:rPr>
  </w:style>
  <w:style w:type="character" w:customStyle="1" w:styleId="Titolo4Carattere">
    <w:name w:val="Titolo 4 Carattere"/>
    <w:basedOn w:val="Carpredefinitoparagrafo"/>
    <w:link w:val="Titolo4"/>
    <w:uiPriority w:val="9"/>
    <w:semiHidden/>
    <w:rsid w:val="00F87AD6"/>
    <w:rPr>
      <w:rFonts w:asciiTheme="majorHAnsi" w:eastAsiaTheme="majorEastAsia" w:hAnsiTheme="majorHAnsi" w:cstheme="majorBidi"/>
      <w:b/>
      <w:bCs/>
      <w:i/>
      <w:iCs/>
    </w:rPr>
  </w:style>
  <w:style w:type="character" w:customStyle="1" w:styleId="Titolo5Carattere">
    <w:name w:val="Titolo 5 Carattere"/>
    <w:basedOn w:val="Carpredefinitoparagrafo"/>
    <w:link w:val="Titolo5"/>
    <w:uiPriority w:val="9"/>
    <w:semiHidden/>
    <w:rsid w:val="00F87AD6"/>
    <w:rPr>
      <w:rFonts w:asciiTheme="majorHAnsi" w:eastAsiaTheme="majorEastAsia" w:hAnsiTheme="majorHAnsi" w:cstheme="majorBidi"/>
      <w:b/>
      <w:bCs/>
      <w:color w:val="7F7F7F" w:themeColor="text1" w:themeTint="80"/>
    </w:rPr>
  </w:style>
  <w:style w:type="character" w:customStyle="1" w:styleId="Titolo6Carattere">
    <w:name w:val="Titolo 6 Carattere"/>
    <w:basedOn w:val="Carpredefinitoparagrafo"/>
    <w:link w:val="Titolo6"/>
    <w:uiPriority w:val="9"/>
    <w:semiHidden/>
    <w:rsid w:val="00F87AD6"/>
    <w:rPr>
      <w:rFonts w:asciiTheme="majorHAnsi" w:eastAsiaTheme="majorEastAsia" w:hAnsiTheme="majorHAnsi" w:cstheme="majorBidi"/>
      <w:b/>
      <w:bCs/>
      <w:i/>
      <w:iCs/>
      <w:color w:val="7F7F7F" w:themeColor="text1" w:themeTint="80"/>
    </w:rPr>
  </w:style>
  <w:style w:type="character" w:customStyle="1" w:styleId="Titolo7Carattere">
    <w:name w:val="Titolo 7 Carattere"/>
    <w:basedOn w:val="Carpredefinitoparagrafo"/>
    <w:link w:val="Titolo7"/>
    <w:uiPriority w:val="9"/>
    <w:semiHidden/>
    <w:rsid w:val="00F87AD6"/>
    <w:rPr>
      <w:rFonts w:asciiTheme="majorHAnsi" w:eastAsiaTheme="majorEastAsia" w:hAnsiTheme="majorHAnsi" w:cstheme="majorBidi"/>
      <w:i/>
      <w:iCs/>
    </w:rPr>
  </w:style>
  <w:style w:type="character" w:customStyle="1" w:styleId="Titolo8Carattere">
    <w:name w:val="Titolo 8 Carattere"/>
    <w:basedOn w:val="Carpredefinitoparagrafo"/>
    <w:link w:val="Titolo8"/>
    <w:uiPriority w:val="9"/>
    <w:semiHidden/>
    <w:rsid w:val="00F87AD6"/>
    <w:rPr>
      <w:rFonts w:asciiTheme="majorHAnsi" w:eastAsiaTheme="majorEastAsia" w:hAnsiTheme="majorHAnsi" w:cstheme="majorBidi"/>
      <w:sz w:val="20"/>
      <w:szCs w:val="20"/>
    </w:rPr>
  </w:style>
  <w:style w:type="character" w:customStyle="1" w:styleId="Titolo9Carattere">
    <w:name w:val="Titolo 9 Carattere"/>
    <w:basedOn w:val="Carpredefinitoparagrafo"/>
    <w:link w:val="Titolo9"/>
    <w:uiPriority w:val="9"/>
    <w:semiHidden/>
    <w:rsid w:val="00F87AD6"/>
    <w:rPr>
      <w:rFonts w:asciiTheme="majorHAnsi" w:eastAsiaTheme="majorEastAsia" w:hAnsiTheme="majorHAnsi" w:cstheme="majorBidi"/>
      <w:i/>
      <w:iCs/>
      <w:spacing w:val="5"/>
      <w:sz w:val="20"/>
      <w:szCs w:val="20"/>
    </w:rPr>
  </w:style>
  <w:style w:type="paragraph" w:styleId="Sommario1">
    <w:name w:val="toc 1"/>
    <w:basedOn w:val="Normale"/>
    <w:next w:val="Normale"/>
    <w:autoRedefine/>
    <w:uiPriority w:val="39"/>
    <w:unhideWhenUsed/>
    <w:qFormat/>
    <w:rsid w:val="00F87AD6"/>
    <w:pPr>
      <w:spacing w:after="100"/>
    </w:pPr>
    <w:rPr>
      <w:rFonts w:ascii="Times New Roman"/>
      <w:sz w:val="24"/>
      <w:lang w:val="en-US" w:eastAsia="ja-JP"/>
    </w:rPr>
  </w:style>
  <w:style w:type="paragraph" w:styleId="Sommario2">
    <w:name w:val="toc 2"/>
    <w:basedOn w:val="Normale"/>
    <w:next w:val="Normale"/>
    <w:autoRedefine/>
    <w:uiPriority w:val="39"/>
    <w:unhideWhenUsed/>
    <w:qFormat/>
    <w:rsid w:val="00F87AD6"/>
    <w:pPr>
      <w:spacing w:after="100"/>
      <w:ind w:left="220"/>
    </w:pPr>
    <w:rPr>
      <w:lang w:val="en-US" w:eastAsia="ja-JP"/>
    </w:rPr>
  </w:style>
  <w:style w:type="paragraph" w:styleId="Sommario3">
    <w:name w:val="toc 3"/>
    <w:basedOn w:val="Normale"/>
    <w:next w:val="Normale"/>
    <w:autoRedefine/>
    <w:uiPriority w:val="39"/>
    <w:unhideWhenUsed/>
    <w:qFormat/>
    <w:rsid w:val="00F87AD6"/>
    <w:pPr>
      <w:spacing w:after="100"/>
      <w:ind w:left="440"/>
    </w:pPr>
    <w:rPr>
      <w:lang w:val="en-US" w:eastAsia="ja-JP"/>
    </w:rPr>
  </w:style>
  <w:style w:type="paragraph" w:styleId="Titolo">
    <w:name w:val="Title"/>
    <w:basedOn w:val="Normale"/>
    <w:next w:val="Normale"/>
    <w:link w:val="TitoloCarattere"/>
    <w:uiPriority w:val="10"/>
    <w:qFormat/>
    <w:rsid w:val="00F87AD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oloCarattere">
    <w:name w:val="Titolo Carattere"/>
    <w:basedOn w:val="Carpredefinitoparagrafo"/>
    <w:link w:val="Titolo"/>
    <w:uiPriority w:val="10"/>
    <w:rsid w:val="00F87AD6"/>
    <w:rPr>
      <w:rFonts w:asciiTheme="majorHAnsi" w:eastAsiaTheme="majorEastAsia" w:hAnsiTheme="majorHAnsi" w:cstheme="majorBidi"/>
      <w:spacing w:val="5"/>
      <w:sz w:val="52"/>
      <w:szCs w:val="52"/>
    </w:rPr>
  </w:style>
  <w:style w:type="paragraph" w:styleId="Sottotitolo">
    <w:name w:val="Subtitle"/>
    <w:basedOn w:val="Normale"/>
    <w:next w:val="Normale"/>
    <w:link w:val="SottotitoloCarattere"/>
    <w:uiPriority w:val="11"/>
    <w:qFormat/>
    <w:rsid w:val="00F87AD6"/>
    <w:pPr>
      <w:spacing w:after="600"/>
    </w:pPr>
    <w:rPr>
      <w:rFonts w:asciiTheme="majorHAnsi" w:eastAsiaTheme="majorEastAsia" w:hAnsiTheme="majorHAnsi" w:cstheme="majorBidi"/>
      <w:i/>
      <w:iCs/>
      <w:spacing w:val="13"/>
      <w:sz w:val="24"/>
      <w:szCs w:val="24"/>
    </w:rPr>
  </w:style>
  <w:style w:type="character" w:customStyle="1" w:styleId="SottotitoloCarattere">
    <w:name w:val="Sottotitolo Carattere"/>
    <w:basedOn w:val="Carpredefinitoparagrafo"/>
    <w:link w:val="Sottotitolo"/>
    <w:uiPriority w:val="11"/>
    <w:rsid w:val="00F87AD6"/>
    <w:rPr>
      <w:rFonts w:asciiTheme="majorHAnsi" w:eastAsiaTheme="majorEastAsia" w:hAnsiTheme="majorHAnsi" w:cstheme="majorBidi"/>
      <w:i/>
      <w:iCs/>
      <w:spacing w:val="13"/>
      <w:sz w:val="24"/>
      <w:szCs w:val="24"/>
    </w:rPr>
  </w:style>
  <w:style w:type="character" w:styleId="Enfasigrassetto">
    <w:name w:val="Strong"/>
    <w:uiPriority w:val="22"/>
    <w:qFormat/>
    <w:rsid w:val="00F87AD6"/>
    <w:rPr>
      <w:b/>
      <w:bCs/>
    </w:rPr>
  </w:style>
  <w:style w:type="character" w:styleId="Enfasicorsivo">
    <w:name w:val="Emphasis"/>
    <w:uiPriority w:val="20"/>
    <w:qFormat/>
    <w:rsid w:val="00F87AD6"/>
    <w:rPr>
      <w:b/>
      <w:bCs/>
      <w:i/>
      <w:iCs/>
      <w:spacing w:val="10"/>
      <w:bdr w:val="none" w:sz="0" w:space="0" w:color="auto"/>
      <w:shd w:val="clear" w:color="auto" w:fill="auto"/>
    </w:rPr>
  </w:style>
  <w:style w:type="paragraph" w:styleId="Nessunaspaziatura">
    <w:name w:val="No Spacing"/>
    <w:basedOn w:val="Normale"/>
    <w:link w:val="NessunaspaziaturaCarattere"/>
    <w:uiPriority w:val="1"/>
    <w:qFormat/>
    <w:rsid w:val="00F87AD6"/>
    <w:pPr>
      <w:spacing w:after="0" w:line="240" w:lineRule="auto"/>
    </w:pPr>
  </w:style>
  <w:style w:type="character" w:customStyle="1" w:styleId="NessunaspaziaturaCarattere">
    <w:name w:val="Nessuna spaziatura Carattere"/>
    <w:basedOn w:val="Carpredefinitoparagrafo"/>
    <w:link w:val="Nessunaspaziatura"/>
    <w:uiPriority w:val="1"/>
    <w:rsid w:val="00F87AD6"/>
  </w:style>
  <w:style w:type="paragraph" w:styleId="Paragrafoelenco">
    <w:name w:val="List Paragraph"/>
    <w:basedOn w:val="Normale"/>
    <w:uiPriority w:val="34"/>
    <w:qFormat/>
    <w:rsid w:val="00F87AD6"/>
    <w:pPr>
      <w:ind w:left="720"/>
      <w:contextualSpacing/>
    </w:pPr>
  </w:style>
  <w:style w:type="paragraph" w:styleId="Citazione">
    <w:name w:val="Quote"/>
    <w:basedOn w:val="Normale"/>
    <w:next w:val="Normale"/>
    <w:link w:val="CitazioneCarattere"/>
    <w:uiPriority w:val="29"/>
    <w:qFormat/>
    <w:rsid w:val="00F87AD6"/>
    <w:pPr>
      <w:spacing w:before="200" w:after="0"/>
      <w:ind w:left="360" w:right="360"/>
    </w:pPr>
    <w:rPr>
      <w:i/>
      <w:iCs/>
    </w:rPr>
  </w:style>
  <w:style w:type="character" w:customStyle="1" w:styleId="CitazioneCarattere">
    <w:name w:val="Citazione Carattere"/>
    <w:basedOn w:val="Carpredefinitoparagrafo"/>
    <w:link w:val="Citazione"/>
    <w:uiPriority w:val="29"/>
    <w:rsid w:val="00F87AD6"/>
    <w:rPr>
      <w:i/>
      <w:iCs/>
    </w:rPr>
  </w:style>
  <w:style w:type="paragraph" w:styleId="Citazioneintensa">
    <w:name w:val="Intense Quote"/>
    <w:basedOn w:val="Normale"/>
    <w:next w:val="Normale"/>
    <w:link w:val="CitazioneintensaCarattere"/>
    <w:uiPriority w:val="30"/>
    <w:qFormat/>
    <w:rsid w:val="00F87AD6"/>
    <w:pPr>
      <w:pBdr>
        <w:bottom w:val="single" w:sz="4" w:space="1" w:color="auto"/>
      </w:pBdr>
      <w:spacing w:before="200" w:after="280"/>
      <w:ind w:left="1008" w:right="1152"/>
      <w:jc w:val="both"/>
    </w:pPr>
    <w:rPr>
      <w:b/>
      <w:bCs/>
      <w:i/>
      <w:iCs/>
    </w:rPr>
  </w:style>
  <w:style w:type="character" w:customStyle="1" w:styleId="CitazioneintensaCarattere">
    <w:name w:val="Citazione intensa Carattere"/>
    <w:basedOn w:val="Carpredefinitoparagrafo"/>
    <w:link w:val="Citazioneintensa"/>
    <w:uiPriority w:val="30"/>
    <w:rsid w:val="00F87AD6"/>
    <w:rPr>
      <w:b/>
      <w:bCs/>
      <w:i/>
      <w:iCs/>
    </w:rPr>
  </w:style>
  <w:style w:type="character" w:styleId="Enfasidelicata">
    <w:name w:val="Subtle Emphasis"/>
    <w:uiPriority w:val="19"/>
    <w:qFormat/>
    <w:rsid w:val="00F87AD6"/>
    <w:rPr>
      <w:i/>
      <w:iCs/>
    </w:rPr>
  </w:style>
  <w:style w:type="character" w:styleId="Enfasiintensa">
    <w:name w:val="Intense Emphasis"/>
    <w:uiPriority w:val="21"/>
    <w:qFormat/>
    <w:rsid w:val="00F87AD6"/>
    <w:rPr>
      <w:b/>
      <w:bCs/>
    </w:rPr>
  </w:style>
  <w:style w:type="character" w:styleId="Riferimentodelicato">
    <w:name w:val="Subtle Reference"/>
    <w:uiPriority w:val="31"/>
    <w:qFormat/>
    <w:rsid w:val="00F87AD6"/>
    <w:rPr>
      <w:smallCaps/>
    </w:rPr>
  </w:style>
  <w:style w:type="character" w:styleId="Riferimentointenso">
    <w:name w:val="Intense Reference"/>
    <w:uiPriority w:val="32"/>
    <w:qFormat/>
    <w:rsid w:val="00F87AD6"/>
    <w:rPr>
      <w:smallCaps/>
      <w:spacing w:val="5"/>
      <w:u w:val="single"/>
    </w:rPr>
  </w:style>
  <w:style w:type="character" w:styleId="Titolodellibro">
    <w:name w:val="Book Title"/>
    <w:uiPriority w:val="33"/>
    <w:qFormat/>
    <w:rsid w:val="00F87AD6"/>
    <w:rPr>
      <w:i/>
      <w:iCs/>
      <w:smallCaps/>
      <w:spacing w:val="5"/>
    </w:rPr>
  </w:style>
  <w:style w:type="paragraph" w:styleId="Titolosommario">
    <w:name w:val="TOC Heading"/>
    <w:basedOn w:val="Titolo1"/>
    <w:next w:val="Normale"/>
    <w:uiPriority w:val="39"/>
    <w:unhideWhenUsed/>
    <w:qFormat/>
    <w:rsid w:val="00F87AD6"/>
    <w:pPr>
      <w:outlineLvl w:val="9"/>
    </w:pPr>
    <w:rPr>
      <w:lang w:bidi="en-US"/>
    </w:rPr>
  </w:style>
  <w:style w:type="paragraph" w:customStyle="1" w:styleId="Els-Abstract-head">
    <w:name w:val="Els-Abstract-head"/>
    <w:next w:val="Normale"/>
    <w:rsid w:val="00195C14"/>
    <w:pPr>
      <w:keepNext/>
      <w:pBdr>
        <w:top w:val="single" w:sz="4" w:space="10" w:color="auto"/>
      </w:pBdr>
      <w:suppressAutoHyphens/>
      <w:spacing w:after="220" w:line="220" w:lineRule="exact"/>
    </w:pPr>
    <w:rPr>
      <w:rFonts w:ascii="Times New Roman" w:eastAsia="SimSun"/>
      <w:b/>
      <w:sz w:val="18"/>
      <w:szCs w:val="20"/>
      <w:lang w:val="en-US" w:eastAsia="en-US"/>
    </w:rPr>
  </w:style>
  <w:style w:type="paragraph" w:customStyle="1" w:styleId="Els-Affiliation">
    <w:name w:val="Els-Affiliation"/>
    <w:next w:val="Els-Abstract-head"/>
    <w:rsid w:val="00195C14"/>
    <w:pPr>
      <w:suppressAutoHyphens/>
      <w:spacing w:after="0" w:line="200" w:lineRule="exact"/>
      <w:jc w:val="center"/>
    </w:pPr>
    <w:rPr>
      <w:rFonts w:ascii="Times New Roman" w:eastAsia="SimSun"/>
      <w:i/>
      <w:noProof/>
      <w:sz w:val="16"/>
      <w:szCs w:val="20"/>
      <w:lang w:val="en-US" w:eastAsia="en-US"/>
    </w:rPr>
  </w:style>
  <w:style w:type="paragraph" w:customStyle="1" w:styleId="Els-Author">
    <w:name w:val="Els-Author"/>
    <w:next w:val="Normale"/>
    <w:rsid w:val="00195C14"/>
    <w:pPr>
      <w:keepNext/>
      <w:suppressAutoHyphens/>
      <w:spacing w:line="300" w:lineRule="exact"/>
      <w:jc w:val="center"/>
    </w:pPr>
    <w:rPr>
      <w:rFonts w:ascii="Times New Roman" w:eastAsia="SimSun"/>
      <w:noProof/>
      <w:sz w:val="26"/>
      <w:szCs w:val="20"/>
      <w:lang w:val="en-US" w:eastAsia="en-US"/>
    </w:rPr>
  </w:style>
  <w:style w:type="paragraph" w:customStyle="1" w:styleId="Els-footnote">
    <w:name w:val="Els-footnote"/>
    <w:rsid w:val="00195C14"/>
    <w:pPr>
      <w:keepLines/>
      <w:widowControl w:val="0"/>
      <w:spacing w:after="0" w:line="200" w:lineRule="exact"/>
      <w:ind w:firstLine="245"/>
      <w:jc w:val="both"/>
    </w:pPr>
    <w:rPr>
      <w:rFonts w:ascii="Times New Roman" w:eastAsia="SimSun"/>
      <w:sz w:val="16"/>
      <w:szCs w:val="20"/>
      <w:lang w:val="en-US" w:eastAsia="en-US"/>
    </w:rPr>
  </w:style>
  <w:style w:type="paragraph" w:customStyle="1" w:styleId="Els-Title">
    <w:name w:val="Els-Title"/>
    <w:next w:val="Els-Author"/>
    <w:autoRedefine/>
    <w:rsid w:val="00284919"/>
    <w:pPr>
      <w:suppressAutoHyphens/>
      <w:spacing w:after="240" w:line="400" w:lineRule="exact"/>
      <w:jc w:val="center"/>
    </w:pPr>
    <w:rPr>
      <w:rFonts w:ascii="Times New Roman" w:eastAsia="SimSun"/>
      <w:sz w:val="32"/>
      <w:szCs w:val="20"/>
      <w:lang w:val="en-US" w:eastAsia="en-US"/>
    </w:rPr>
  </w:style>
  <w:style w:type="paragraph" w:customStyle="1" w:styleId="DocHead">
    <w:name w:val="DocHead"/>
    <w:rsid w:val="00195C14"/>
    <w:pPr>
      <w:spacing w:before="240" w:after="240" w:line="240" w:lineRule="auto"/>
      <w:jc w:val="center"/>
    </w:pPr>
    <w:rPr>
      <w:rFonts w:ascii="Times New Roman" w:eastAsia="SimSun"/>
      <w:sz w:val="24"/>
      <w:szCs w:val="20"/>
      <w:lang w:val="en-US" w:eastAsia="en-US"/>
    </w:rPr>
  </w:style>
  <w:style w:type="paragraph" w:customStyle="1" w:styleId="Els-1storder-head">
    <w:name w:val="Els-1storder-head"/>
    <w:next w:val="Els-body-text"/>
    <w:rsid w:val="00195C14"/>
    <w:pPr>
      <w:keepNext/>
      <w:numPr>
        <w:numId w:val="1"/>
      </w:numPr>
      <w:suppressAutoHyphens/>
      <w:spacing w:before="240" w:after="240" w:line="240" w:lineRule="exact"/>
    </w:pPr>
    <w:rPr>
      <w:rFonts w:ascii="Times New Roman" w:eastAsia="SimSun"/>
      <w:b/>
      <w:sz w:val="20"/>
      <w:szCs w:val="20"/>
      <w:lang w:val="en-US" w:eastAsia="en-US"/>
    </w:rPr>
  </w:style>
  <w:style w:type="paragraph" w:customStyle="1" w:styleId="Els-2ndorder-head">
    <w:name w:val="Els-2ndorder-head"/>
    <w:next w:val="Els-body-text"/>
    <w:rsid w:val="00195C14"/>
    <w:pPr>
      <w:keepNext/>
      <w:numPr>
        <w:ilvl w:val="1"/>
        <w:numId w:val="1"/>
      </w:numPr>
      <w:suppressAutoHyphens/>
      <w:spacing w:before="240" w:after="240" w:line="240" w:lineRule="exact"/>
    </w:pPr>
    <w:rPr>
      <w:rFonts w:ascii="Times New Roman" w:eastAsia="SimSun"/>
      <w:i/>
      <w:sz w:val="20"/>
      <w:szCs w:val="20"/>
      <w:lang w:val="en-US" w:eastAsia="en-US"/>
    </w:rPr>
  </w:style>
  <w:style w:type="paragraph" w:customStyle="1" w:styleId="Els-3rdorder-head">
    <w:name w:val="Els-3rdorder-head"/>
    <w:next w:val="Els-body-text"/>
    <w:rsid w:val="00195C14"/>
    <w:pPr>
      <w:keepNext/>
      <w:numPr>
        <w:ilvl w:val="2"/>
        <w:numId w:val="1"/>
      </w:numPr>
      <w:suppressAutoHyphens/>
      <w:spacing w:before="240" w:after="0" w:line="240" w:lineRule="exact"/>
    </w:pPr>
    <w:rPr>
      <w:rFonts w:ascii="Times New Roman" w:eastAsia="SimSun"/>
      <w:i/>
      <w:sz w:val="20"/>
      <w:szCs w:val="20"/>
      <w:lang w:val="en-US" w:eastAsia="en-US"/>
    </w:rPr>
  </w:style>
  <w:style w:type="paragraph" w:customStyle="1" w:styleId="Els-4thorder-head">
    <w:name w:val="Els-4thorder-head"/>
    <w:next w:val="Els-body-text"/>
    <w:rsid w:val="00195C14"/>
    <w:pPr>
      <w:keepNext/>
      <w:numPr>
        <w:ilvl w:val="3"/>
        <w:numId w:val="1"/>
      </w:numPr>
      <w:suppressAutoHyphens/>
      <w:spacing w:before="240" w:after="0" w:line="240" w:lineRule="exact"/>
    </w:pPr>
    <w:rPr>
      <w:rFonts w:ascii="Times New Roman" w:eastAsia="SimSun"/>
      <w:i/>
      <w:sz w:val="20"/>
      <w:szCs w:val="20"/>
      <w:lang w:val="en-US" w:eastAsia="en-US"/>
    </w:rPr>
  </w:style>
  <w:style w:type="paragraph" w:customStyle="1" w:styleId="Els-body-text">
    <w:name w:val="Els-body-text"/>
    <w:rsid w:val="00195C14"/>
    <w:pPr>
      <w:spacing w:after="0" w:line="240" w:lineRule="exact"/>
      <w:ind w:firstLine="238"/>
      <w:jc w:val="both"/>
    </w:pPr>
    <w:rPr>
      <w:rFonts w:ascii="Times New Roman" w:eastAsia="SimSun"/>
      <w:sz w:val="20"/>
      <w:szCs w:val="20"/>
      <w:lang w:val="en-US" w:eastAsia="en-US"/>
    </w:rPr>
  </w:style>
  <w:style w:type="paragraph" w:customStyle="1" w:styleId="Els-bulletlist">
    <w:name w:val="Els-bulletlist"/>
    <w:basedOn w:val="Els-body-text"/>
    <w:rsid w:val="00195C14"/>
    <w:pPr>
      <w:numPr>
        <w:numId w:val="2"/>
      </w:numPr>
      <w:tabs>
        <w:tab w:val="left" w:pos="240"/>
      </w:tabs>
      <w:jc w:val="left"/>
    </w:pPr>
  </w:style>
  <w:style w:type="paragraph" w:customStyle="1" w:styleId="Els-caption">
    <w:name w:val="Els-caption"/>
    <w:rsid w:val="00195C14"/>
    <w:pPr>
      <w:keepLines/>
      <w:spacing w:before="200" w:after="240" w:line="200" w:lineRule="exact"/>
    </w:pPr>
    <w:rPr>
      <w:rFonts w:ascii="Times New Roman" w:eastAsia="SimSun"/>
      <w:sz w:val="16"/>
      <w:szCs w:val="20"/>
      <w:lang w:val="en-US" w:eastAsia="en-US"/>
    </w:rPr>
  </w:style>
  <w:style w:type="paragraph" w:customStyle="1" w:styleId="Els-table-text">
    <w:name w:val="Els-table-text"/>
    <w:rsid w:val="00195C14"/>
    <w:pPr>
      <w:spacing w:after="80" w:line="200" w:lineRule="exact"/>
    </w:pPr>
    <w:rPr>
      <w:rFonts w:ascii="Times New Roman" w:eastAsia="SimSun"/>
      <w:sz w:val="16"/>
      <w:szCs w:val="20"/>
      <w:lang w:val="en-US" w:eastAsia="en-US"/>
    </w:rPr>
  </w:style>
  <w:style w:type="character" w:styleId="Rimandonotaapidipagina">
    <w:name w:val="footnote reference"/>
    <w:semiHidden/>
    <w:rsid w:val="00195C14"/>
    <w:rPr>
      <w:vertAlign w:val="superscript"/>
    </w:rPr>
  </w:style>
  <w:style w:type="paragraph" w:styleId="Testonotaapidipagina">
    <w:name w:val="footnote text"/>
    <w:basedOn w:val="Normale"/>
    <w:link w:val="TestonotaapidipaginaCarattere"/>
    <w:semiHidden/>
    <w:rsid w:val="00195C14"/>
    <w:pPr>
      <w:widowControl w:val="0"/>
      <w:spacing w:after="0" w:line="240" w:lineRule="auto"/>
    </w:pPr>
    <w:rPr>
      <w:rFonts w:ascii="Univers" w:eastAsia="SimSun" w:hAnsi="Univers"/>
      <w:sz w:val="20"/>
      <w:szCs w:val="20"/>
      <w:lang w:eastAsia="en-US"/>
    </w:rPr>
  </w:style>
  <w:style w:type="character" w:customStyle="1" w:styleId="TestonotaapidipaginaCarattere">
    <w:name w:val="Testo nota a piè di pagina Carattere"/>
    <w:basedOn w:val="Carpredefinitoparagrafo"/>
    <w:link w:val="Testonotaapidipagina"/>
    <w:semiHidden/>
    <w:rsid w:val="00195C14"/>
    <w:rPr>
      <w:rFonts w:ascii="Univers" w:eastAsia="SimSun" w:hAnsi="Univers"/>
      <w:sz w:val="20"/>
      <w:szCs w:val="20"/>
      <w:lang w:eastAsia="en-US"/>
    </w:rPr>
  </w:style>
  <w:style w:type="character" w:styleId="Collegamentoipertestuale">
    <w:name w:val="Hyperlink"/>
    <w:semiHidden/>
    <w:rsid w:val="00195C14"/>
    <w:rPr>
      <w:color w:val="auto"/>
      <w:sz w:val="16"/>
      <w:u w:val="none"/>
    </w:rPr>
  </w:style>
  <w:style w:type="paragraph" w:customStyle="1" w:styleId="Els-equation">
    <w:name w:val="Els-equation"/>
    <w:next w:val="Normale"/>
    <w:rsid w:val="006E2EEF"/>
    <w:pPr>
      <w:widowControl w:val="0"/>
      <w:tabs>
        <w:tab w:val="right" w:pos="4320"/>
        <w:tab w:val="right" w:pos="9120"/>
      </w:tabs>
      <w:spacing w:before="240" w:after="240" w:line="240" w:lineRule="auto"/>
      <w:ind w:left="482"/>
    </w:pPr>
    <w:rPr>
      <w:rFonts w:ascii="Times New Roman" w:eastAsia="SimSun"/>
      <w:i/>
      <w:noProof/>
      <w:sz w:val="20"/>
      <w:szCs w:val="20"/>
      <w:lang w:val="en-US" w:eastAsia="en-US"/>
    </w:rPr>
  </w:style>
  <w:style w:type="paragraph" w:styleId="Testocommento">
    <w:name w:val="annotation text"/>
    <w:basedOn w:val="Normale"/>
    <w:link w:val="TestocommentoCarattere"/>
    <w:semiHidden/>
    <w:unhideWhenUsed/>
    <w:rsid w:val="006E2EEF"/>
    <w:pPr>
      <w:widowControl w:val="0"/>
      <w:spacing w:after="0" w:line="240" w:lineRule="auto"/>
    </w:pPr>
    <w:rPr>
      <w:rFonts w:ascii="Times New Roman" w:eastAsia="SimSun"/>
      <w:sz w:val="20"/>
      <w:szCs w:val="20"/>
      <w:lang w:eastAsia="en-US"/>
    </w:rPr>
  </w:style>
  <w:style w:type="character" w:customStyle="1" w:styleId="TestocommentoCarattere">
    <w:name w:val="Testo commento Carattere"/>
    <w:basedOn w:val="Carpredefinitoparagrafo"/>
    <w:link w:val="Testocommento"/>
    <w:semiHidden/>
    <w:rsid w:val="006E2EEF"/>
    <w:rPr>
      <w:rFonts w:ascii="Times New Roman" w:eastAsia="SimSun"/>
      <w:sz w:val="20"/>
      <w:szCs w:val="20"/>
      <w:lang w:eastAsia="en-US"/>
    </w:rPr>
  </w:style>
  <w:style w:type="paragraph" w:customStyle="1" w:styleId="Els-acknowledgement">
    <w:name w:val="Els-acknowledgement"/>
    <w:next w:val="Normale"/>
    <w:rsid w:val="009B4BE6"/>
    <w:pPr>
      <w:keepNext/>
      <w:spacing w:before="480" w:after="240" w:line="220" w:lineRule="exact"/>
    </w:pPr>
    <w:rPr>
      <w:rFonts w:ascii="Times New Roman" w:eastAsia="SimSun"/>
      <w:b/>
      <w:sz w:val="20"/>
      <w:szCs w:val="20"/>
      <w:lang w:val="en-US" w:eastAsia="en-US"/>
    </w:rPr>
  </w:style>
  <w:style w:type="paragraph" w:customStyle="1" w:styleId="Els-appendixhead">
    <w:name w:val="Els-appendixhead"/>
    <w:next w:val="Normale"/>
    <w:rsid w:val="009B4BE6"/>
    <w:pPr>
      <w:numPr>
        <w:numId w:val="10"/>
      </w:numPr>
      <w:spacing w:before="480" w:after="240" w:line="220" w:lineRule="exact"/>
    </w:pPr>
    <w:rPr>
      <w:rFonts w:ascii="Times New Roman" w:eastAsia="SimSun"/>
      <w:b/>
      <w:sz w:val="20"/>
      <w:szCs w:val="20"/>
      <w:lang w:val="en-US" w:eastAsia="en-US"/>
    </w:rPr>
  </w:style>
  <w:style w:type="paragraph" w:customStyle="1" w:styleId="Els-appendixsubhead">
    <w:name w:val="Els-appendixsubhead"/>
    <w:next w:val="Normale"/>
    <w:rsid w:val="009B4BE6"/>
    <w:pPr>
      <w:numPr>
        <w:ilvl w:val="1"/>
        <w:numId w:val="11"/>
      </w:numPr>
      <w:spacing w:before="240" w:after="240" w:line="220" w:lineRule="exact"/>
    </w:pPr>
    <w:rPr>
      <w:rFonts w:ascii="Times New Roman" w:eastAsia="SimSun"/>
      <w:i/>
      <w:sz w:val="20"/>
      <w:szCs w:val="20"/>
      <w:lang w:val="en-US" w:eastAsia="en-US"/>
    </w:rPr>
  </w:style>
  <w:style w:type="paragraph" w:customStyle="1" w:styleId="Els-reference">
    <w:name w:val="Els-reference"/>
    <w:rsid w:val="009B4BE6"/>
    <w:pPr>
      <w:tabs>
        <w:tab w:val="left" w:pos="312"/>
      </w:tabs>
      <w:spacing w:after="0" w:line="200" w:lineRule="exact"/>
      <w:ind w:left="312" w:hanging="312"/>
    </w:pPr>
    <w:rPr>
      <w:rFonts w:ascii="Times New Roman" w:eastAsia="SimSun"/>
      <w:noProof/>
      <w:sz w:val="16"/>
      <w:szCs w:val="20"/>
      <w:lang w:val="en-US" w:eastAsia="en-US"/>
    </w:rPr>
  </w:style>
  <w:style w:type="paragraph" w:customStyle="1" w:styleId="Els-reference-head">
    <w:name w:val="Els-reference-head"/>
    <w:next w:val="Els-reference"/>
    <w:rsid w:val="009B4BE6"/>
    <w:pPr>
      <w:keepNext/>
      <w:spacing w:before="480" w:after="200" w:line="220" w:lineRule="exact"/>
    </w:pPr>
    <w:rPr>
      <w:rFonts w:ascii="Times New Roman" w:eastAsia="SimSun"/>
      <w:b/>
      <w:sz w:val="20"/>
      <w:szCs w:val="20"/>
      <w:lang w:val="en-US" w:eastAsia="en-US"/>
    </w:rPr>
  </w:style>
  <w:style w:type="paragraph" w:styleId="Rientrocorpodeltesto2">
    <w:name w:val="Body Text Indent 2"/>
    <w:basedOn w:val="Normale"/>
    <w:link w:val="Rientrocorpodeltesto2Carattere"/>
    <w:semiHidden/>
    <w:rsid w:val="009B4BE6"/>
    <w:pPr>
      <w:widowControl w:val="0"/>
      <w:spacing w:after="0" w:line="240" w:lineRule="auto"/>
      <w:ind w:firstLine="240"/>
    </w:pPr>
    <w:rPr>
      <w:rFonts w:ascii="Times New Roman" w:eastAsia="SimSun"/>
      <w:sz w:val="20"/>
      <w:szCs w:val="20"/>
      <w:lang w:eastAsia="en-US"/>
    </w:rPr>
  </w:style>
  <w:style w:type="character" w:customStyle="1" w:styleId="Rientrocorpodeltesto2Carattere">
    <w:name w:val="Rientro corpo del testo 2 Carattere"/>
    <w:basedOn w:val="Carpredefinitoparagrafo"/>
    <w:link w:val="Rientrocorpodeltesto2"/>
    <w:semiHidden/>
    <w:rsid w:val="009B4BE6"/>
    <w:rPr>
      <w:rFonts w:ascii="Times New Roman" w:eastAsia="SimSun"/>
      <w:sz w:val="20"/>
      <w:szCs w:val="20"/>
      <w:lang w:eastAsia="en-US"/>
    </w:rPr>
  </w:style>
  <w:style w:type="character" w:styleId="Rimandocommento">
    <w:name w:val="annotation reference"/>
    <w:basedOn w:val="Carpredefinitoparagrafo"/>
    <w:uiPriority w:val="99"/>
    <w:semiHidden/>
    <w:unhideWhenUsed/>
    <w:rsid w:val="00E250A5"/>
    <w:rPr>
      <w:sz w:val="16"/>
      <w:szCs w:val="16"/>
    </w:rPr>
  </w:style>
  <w:style w:type="paragraph" w:styleId="Soggettocommento">
    <w:name w:val="annotation subject"/>
    <w:basedOn w:val="Testocommento"/>
    <w:next w:val="Testocommento"/>
    <w:link w:val="SoggettocommentoCarattere"/>
    <w:uiPriority w:val="99"/>
    <w:semiHidden/>
    <w:unhideWhenUsed/>
    <w:rsid w:val="00E250A5"/>
    <w:pPr>
      <w:widowControl/>
      <w:spacing w:after="160"/>
    </w:pPr>
    <w:rPr>
      <w:rFonts w:asciiTheme="minorHAnsi" w:eastAsia="Times New Roman"/>
      <w:b/>
      <w:bCs/>
      <w:lang w:eastAsia="en-GB"/>
    </w:rPr>
  </w:style>
  <w:style w:type="character" w:customStyle="1" w:styleId="SoggettocommentoCarattere">
    <w:name w:val="Soggetto commento Carattere"/>
    <w:basedOn w:val="TestocommentoCarattere"/>
    <w:link w:val="Soggettocommento"/>
    <w:uiPriority w:val="99"/>
    <w:semiHidden/>
    <w:rsid w:val="00E250A5"/>
    <w:rPr>
      <w:rFonts w:ascii="Times New Roman" w:eastAsia="SimSun"/>
      <w:b/>
      <w:bCs/>
      <w:sz w:val="20"/>
      <w:szCs w:val="20"/>
      <w:lang w:eastAsia="en-US"/>
    </w:rPr>
  </w:style>
  <w:style w:type="paragraph" w:styleId="Testofumetto">
    <w:name w:val="Balloon Text"/>
    <w:basedOn w:val="Normale"/>
    <w:link w:val="TestofumettoCarattere"/>
    <w:uiPriority w:val="99"/>
    <w:semiHidden/>
    <w:unhideWhenUsed/>
    <w:rsid w:val="00E250A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250A5"/>
    <w:rPr>
      <w:rFonts w:ascii="Segoe UI" w:hAnsi="Segoe UI" w:cs="Segoe UI"/>
      <w:sz w:val="18"/>
      <w:szCs w:val="18"/>
    </w:rPr>
  </w:style>
  <w:style w:type="paragraph" w:styleId="PreformattatoHTML">
    <w:name w:val="HTML Preformatted"/>
    <w:basedOn w:val="Normale"/>
    <w:link w:val="PreformattatoHTMLCarattere"/>
    <w:uiPriority w:val="99"/>
    <w:semiHidden/>
    <w:unhideWhenUsed/>
    <w:rsid w:val="00A43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it-IT" w:eastAsia="it-IT"/>
    </w:rPr>
  </w:style>
  <w:style w:type="character" w:customStyle="1" w:styleId="PreformattatoHTMLCarattere">
    <w:name w:val="Preformattato HTML Carattere"/>
    <w:basedOn w:val="Carpredefinitoparagrafo"/>
    <w:link w:val="PreformattatoHTML"/>
    <w:uiPriority w:val="99"/>
    <w:semiHidden/>
    <w:rsid w:val="00A4366E"/>
    <w:rPr>
      <w:rFonts w:ascii="Courier" w:hAnsi="Courier" w:cs="Courier"/>
      <w:sz w:val="20"/>
      <w:szCs w:val="20"/>
      <w:lang w:val="it-IT" w:eastAsia="it-IT"/>
    </w:rPr>
  </w:style>
  <w:style w:type="paragraph" w:styleId="Intestazione">
    <w:name w:val="header"/>
    <w:basedOn w:val="Normale"/>
    <w:link w:val="IntestazioneCarattere"/>
    <w:uiPriority w:val="99"/>
    <w:semiHidden/>
    <w:unhideWhenUsed/>
    <w:rsid w:val="007A19E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7A19EB"/>
  </w:style>
  <w:style w:type="paragraph" w:styleId="Pidipagina">
    <w:name w:val="footer"/>
    <w:basedOn w:val="Normale"/>
    <w:link w:val="PidipaginaCarattere"/>
    <w:uiPriority w:val="99"/>
    <w:semiHidden/>
    <w:unhideWhenUsed/>
    <w:rsid w:val="007A19E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7A1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0744">
      <w:bodyDiv w:val="1"/>
      <w:marLeft w:val="0"/>
      <w:marRight w:val="0"/>
      <w:marTop w:val="0"/>
      <w:marBottom w:val="0"/>
      <w:divBdr>
        <w:top w:val="none" w:sz="0" w:space="0" w:color="auto"/>
        <w:left w:val="none" w:sz="0" w:space="0" w:color="auto"/>
        <w:bottom w:val="none" w:sz="0" w:space="0" w:color="auto"/>
        <w:right w:val="none" w:sz="0" w:space="0" w:color="auto"/>
      </w:divBdr>
    </w:div>
    <w:div w:id="155220984">
      <w:bodyDiv w:val="1"/>
      <w:marLeft w:val="0"/>
      <w:marRight w:val="0"/>
      <w:marTop w:val="0"/>
      <w:marBottom w:val="0"/>
      <w:divBdr>
        <w:top w:val="none" w:sz="0" w:space="0" w:color="auto"/>
        <w:left w:val="none" w:sz="0" w:space="0" w:color="auto"/>
        <w:bottom w:val="none" w:sz="0" w:space="0" w:color="auto"/>
        <w:right w:val="none" w:sz="0" w:space="0" w:color="auto"/>
      </w:divBdr>
    </w:div>
    <w:div w:id="399325876">
      <w:bodyDiv w:val="1"/>
      <w:marLeft w:val="0"/>
      <w:marRight w:val="0"/>
      <w:marTop w:val="0"/>
      <w:marBottom w:val="0"/>
      <w:divBdr>
        <w:top w:val="none" w:sz="0" w:space="0" w:color="auto"/>
        <w:left w:val="none" w:sz="0" w:space="0" w:color="auto"/>
        <w:bottom w:val="none" w:sz="0" w:space="0" w:color="auto"/>
        <w:right w:val="none" w:sz="0" w:space="0" w:color="auto"/>
      </w:divBdr>
    </w:div>
    <w:div w:id="669602044">
      <w:bodyDiv w:val="1"/>
      <w:marLeft w:val="0"/>
      <w:marRight w:val="0"/>
      <w:marTop w:val="0"/>
      <w:marBottom w:val="0"/>
      <w:divBdr>
        <w:top w:val="none" w:sz="0" w:space="0" w:color="auto"/>
        <w:left w:val="none" w:sz="0" w:space="0" w:color="auto"/>
        <w:bottom w:val="none" w:sz="0" w:space="0" w:color="auto"/>
        <w:right w:val="none" w:sz="0" w:space="0" w:color="auto"/>
      </w:divBdr>
    </w:div>
    <w:div w:id="1341928037">
      <w:bodyDiv w:val="1"/>
      <w:marLeft w:val="0"/>
      <w:marRight w:val="0"/>
      <w:marTop w:val="0"/>
      <w:marBottom w:val="0"/>
      <w:divBdr>
        <w:top w:val="none" w:sz="0" w:space="0" w:color="auto"/>
        <w:left w:val="none" w:sz="0" w:space="0" w:color="auto"/>
        <w:bottom w:val="none" w:sz="0" w:space="0" w:color="auto"/>
        <w:right w:val="none" w:sz="0" w:space="0" w:color="auto"/>
      </w:divBdr>
    </w:div>
    <w:div w:id="1493762269">
      <w:bodyDiv w:val="1"/>
      <w:marLeft w:val="0"/>
      <w:marRight w:val="0"/>
      <w:marTop w:val="0"/>
      <w:marBottom w:val="0"/>
      <w:divBdr>
        <w:top w:val="none" w:sz="0" w:space="0" w:color="auto"/>
        <w:left w:val="none" w:sz="0" w:space="0" w:color="auto"/>
        <w:bottom w:val="none" w:sz="0" w:space="0" w:color="auto"/>
        <w:right w:val="none" w:sz="0" w:space="0" w:color="auto"/>
      </w:divBdr>
    </w:div>
    <w:div w:id="1724715708">
      <w:bodyDiv w:val="1"/>
      <w:marLeft w:val="0"/>
      <w:marRight w:val="0"/>
      <w:marTop w:val="0"/>
      <w:marBottom w:val="0"/>
      <w:divBdr>
        <w:top w:val="none" w:sz="0" w:space="0" w:color="auto"/>
        <w:left w:val="none" w:sz="0" w:space="0" w:color="auto"/>
        <w:bottom w:val="none" w:sz="0" w:space="0" w:color="auto"/>
        <w:right w:val="none" w:sz="0" w:space="0" w:color="auto"/>
      </w:divBdr>
    </w:div>
    <w:div w:id="1856576938">
      <w:bodyDiv w:val="1"/>
      <w:marLeft w:val="0"/>
      <w:marRight w:val="0"/>
      <w:marTop w:val="0"/>
      <w:marBottom w:val="0"/>
      <w:divBdr>
        <w:top w:val="none" w:sz="0" w:space="0" w:color="auto"/>
        <w:left w:val="none" w:sz="0" w:space="0" w:color="auto"/>
        <w:bottom w:val="none" w:sz="0" w:space="0" w:color="auto"/>
        <w:right w:val="none" w:sz="0" w:space="0" w:color="auto"/>
      </w:divBdr>
    </w:div>
    <w:div w:id="1928998602">
      <w:bodyDiv w:val="1"/>
      <w:marLeft w:val="0"/>
      <w:marRight w:val="0"/>
      <w:marTop w:val="0"/>
      <w:marBottom w:val="0"/>
      <w:divBdr>
        <w:top w:val="none" w:sz="0" w:space="0" w:color="auto"/>
        <w:left w:val="none" w:sz="0" w:space="0" w:color="auto"/>
        <w:bottom w:val="none" w:sz="0" w:space="0" w:color="auto"/>
        <w:right w:val="none" w:sz="0" w:space="0" w:color="auto"/>
      </w:divBdr>
    </w:div>
    <w:div w:id="1962686079">
      <w:bodyDiv w:val="1"/>
      <w:marLeft w:val="0"/>
      <w:marRight w:val="0"/>
      <w:marTop w:val="0"/>
      <w:marBottom w:val="0"/>
      <w:divBdr>
        <w:top w:val="none" w:sz="0" w:space="0" w:color="auto"/>
        <w:left w:val="none" w:sz="0" w:space="0" w:color="auto"/>
        <w:bottom w:val="none" w:sz="0" w:space="0" w:color="auto"/>
        <w:right w:val="none" w:sz="0" w:space="0" w:color="auto"/>
      </w:divBdr>
    </w:div>
    <w:div w:id="197371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8FAAB-3795-4120-B214-039650208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1084</Words>
  <Characters>6179</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Sebastiani</dc:creator>
  <cp:keywords/>
  <dc:description/>
  <cp:lastModifiedBy>Pizzarotti Enrico  - Pro Iter s.r.l.</cp:lastModifiedBy>
  <cp:revision>3</cp:revision>
  <dcterms:created xsi:type="dcterms:W3CDTF">2018-03-18T10:39:00Z</dcterms:created>
  <dcterms:modified xsi:type="dcterms:W3CDTF">2018-03-18T10:40:00Z</dcterms:modified>
</cp:coreProperties>
</file>